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17848" w14:textId="6373BCD4" w:rsidR="00EF781E" w:rsidRPr="0003636F" w:rsidRDefault="00903F8E" w:rsidP="003E408B">
      <w:pPr>
        <w:pStyle w:val="Titre2"/>
        <w:rPr>
          <w:color w:val="2A978E"/>
          <w:lang w:val="fr-FR"/>
        </w:rPr>
      </w:pPr>
      <w:r w:rsidRPr="0003636F">
        <w:rPr>
          <w:noProof/>
          <w:color w:val="2A978E"/>
          <w:lang w:val="fr-FR"/>
        </w:rPr>
        <w:drawing>
          <wp:anchor distT="0" distB="0" distL="114300" distR="114300" simplePos="0" relativeHeight="251661312" behindDoc="1" locked="0" layoutInCell="1" allowOverlap="1" wp14:anchorId="121CFE0E" wp14:editId="7EB2706A">
            <wp:simplePos x="0" y="0"/>
            <wp:positionH relativeFrom="page">
              <wp:posOffset>-25467</wp:posOffset>
            </wp:positionH>
            <wp:positionV relativeFrom="bottomMargin">
              <wp:posOffset>-8339384</wp:posOffset>
            </wp:positionV>
            <wp:extent cx="7919720" cy="78740"/>
            <wp:effectExtent l="0" t="0" r="5080" b="0"/>
            <wp:wrapNone/>
            <wp:docPr id="11801404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626290" name="Image 6646262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19720" cy="78740"/>
                    </a:xfrm>
                    <a:prstGeom prst="rect">
                      <a:avLst/>
                    </a:prstGeom>
                  </pic:spPr>
                </pic:pic>
              </a:graphicData>
            </a:graphic>
            <wp14:sizeRelH relativeFrom="margin">
              <wp14:pctWidth>0</wp14:pctWidth>
            </wp14:sizeRelH>
            <wp14:sizeRelV relativeFrom="margin">
              <wp14:pctHeight>0</wp14:pctHeight>
            </wp14:sizeRelV>
          </wp:anchor>
        </w:drawing>
      </w:r>
      <w:bookmarkStart w:id="0" w:name="_Hlk185183683"/>
      <w:r w:rsidR="00206B2F" w:rsidRPr="0003636F">
        <w:rPr>
          <w:color w:val="2A978E"/>
          <w:lang w:val="fr-FR"/>
        </w:rPr>
        <w:t>Contexte et o</w:t>
      </w:r>
      <w:r w:rsidR="00EF781E" w:rsidRPr="0003636F">
        <w:rPr>
          <w:color w:val="2A978E"/>
          <w:lang w:val="fr-FR"/>
        </w:rPr>
        <w:t>bjectifs</w:t>
      </w:r>
    </w:p>
    <w:p w14:paraId="7E759C48" w14:textId="77777777" w:rsidR="00186F4E" w:rsidRPr="008F07B8" w:rsidRDefault="00186F4E" w:rsidP="00186F4E">
      <w:pPr>
        <w:rPr>
          <w:rFonts w:ascii="Aptos" w:hAnsi="Aptos"/>
          <w:lang w:val="fr-CA"/>
        </w:rPr>
      </w:pPr>
      <w:r w:rsidRPr="008F07B8">
        <w:rPr>
          <w:rFonts w:ascii="Aptos" w:hAnsi="Aptos"/>
          <w:lang w:val="fr-CA"/>
        </w:rPr>
        <w:t xml:space="preserve">En conformité avec sa mission de soutien à la collaboration et la concertation entre les établissements </w:t>
      </w:r>
      <w:r w:rsidRPr="00A46077">
        <w:rPr>
          <w:rFonts w:ascii="Aptos" w:hAnsi="Aptos"/>
          <w:lang w:val="fr-CA"/>
        </w:rPr>
        <w:t>d’ES</w:t>
      </w:r>
      <w:r w:rsidRPr="008F07B8">
        <w:rPr>
          <w:rFonts w:ascii="Aptos" w:hAnsi="Aptos"/>
          <w:lang w:val="fr-CA"/>
        </w:rPr>
        <w:t xml:space="preserve"> de Montréal et dans le cadre de son plan de travail 2025-2026, le PIM a convenu d’une orientation relative aux impacts de l’IAG sur des aspects moins bien couverts dans ses actions des trois dernières années.</w:t>
      </w:r>
    </w:p>
    <w:p w14:paraId="6A014257" w14:textId="7D6B5D48" w:rsidR="00186F4E" w:rsidRDefault="006B53C6" w:rsidP="00186F4E">
      <w:pPr>
        <w:rPr>
          <w:rFonts w:ascii="Aptos" w:hAnsi="Aptos"/>
          <w:lang w:val="fr-CA"/>
        </w:rPr>
      </w:pPr>
      <w:r>
        <w:rPr>
          <w:rFonts w:ascii="Aptos" w:hAnsi="Aptos"/>
          <w:lang w:val="fr-CA"/>
        </w:rPr>
        <w:t xml:space="preserve">C’est dans ce contexte que </w:t>
      </w:r>
      <w:r w:rsidRPr="00863537">
        <w:rPr>
          <w:rFonts w:ascii="Aptos" w:hAnsi="Aptos"/>
          <w:i/>
          <w:iCs/>
          <w:lang w:val="fr-CA"/>
        </w:rPr>
        <w:t>le</w:t>
      </w:r>
      <w:r w:rsidR="00186F4E" w:rsidRPr="00863537">
        <w:rPr>
          <w:rFonts w:ascii="Aptos" w:hAnsi="Aptos"/>
          <w:i/>
          <w:iCs/>
          <w:lang w:val="fr-CA"/>
        </w:rPr>
        <w:t xml:space="preserve"> PIM souhaite soutenir financièrement </w:t>
      </w:r>
      <w:r w:rsidR="00A46077" w:rsidRPr="00863537">
        <w:rPr>
          <w:rFonts w:ascii="Aptos" w:hAnsi="Aptos"/>
          <w:i/>
          <w:iCs/>
          <w:lang w:val="fr-CA"/>
        </w:rPr>
        <w:t>la formation de</w:t>
      </w:r>
      <w:r w:rsidR="00186F4E" w:rsidRPr="00863537">
        <w:rPr>
          <w:rFonts w:ascii="Aptos" w:hAnsi="Aptos"/>
          <w:i/>
          <w:iCs/>
          <w:lang w:val="fr-CA"/>
        </w:rPr>
        <w:t xml:space="preserve"> consortiums cégeps et universités</w:t>
      </w:r>
      <w:r w:rsidR="00E75CF2">
        <w:rPr>
          <w:rFonts w:ascii="Aptos" w:hAnsi="Aptos"/>
          <w:i/>
          <w:iCs/>
          <w:lang w:val="fr-CA"/>
        </w:rPr>
        <w:t xml:space="preserve">. Chaque consortium aura pour objectifs de </w:t>
      </w:r>
      <w:r w:rsidR="00186F4E" w:rsidRPr="00863537">
        <w:rPr>
          <w:rFonts w:ascii="Aptos" w:hAnsi="Aptos"/>
          <w:i/>
          <w:iCs/>
          <w:lang w:val="fr-CA"/>
        </w:rPr>
        <w:t xml:space="preserve">développer un modèle d’agilité curriculaire prenant en compte les besoins d’actualisation de programmes d’études découlant des impacts de l’IAG sur les pratiques professionnelles, </w:t>
      </w:r>
      <w:r w:rsidR="00E75CF2">
        <w:rPr>
          <w:rFonts w:ascii="Aptos" w:hAnsi="Aptos"/>
          <w:i/>
          <w:iCs/>
          <w:lang w:val="fr-CA"/>
        </w:rPr>
        <w:t xml:space="preserve">de </w:t>
      </w:r>
      <w:r w:rsidR="00186F4E" w:rsidRPr="00863537">
        <w:rPr>
          <w:rFonts w:ascii="Aptos" w:hAnsi="Aptos"/>
          <w:i/>
          <w:iCs/>
          <w:lang w:val="fr-CA"/>
        </w:rPr>
        <w:t xml:space="preserve">le tester à partir d’un cas pilote défini par un secteur d’activités précis (ex. dans le domaine des arts, de la comptabilité, de l’informatique, etc.), </w:t>
      </w:r>
      <w:r w:rsidR="00E75CF2">
        <w:rPr>
          <w:rFonts w:ascii="Aptos" w:hAnsi="Aptos"/>
          <w:i/>
          <w:iCs/>
          <w:lang w:val="fr-CA"/>
        </w:rPr>
        <w:t xml:space="preserve">et de </w:t>
      </w:r>
      <w:r w:rsidR="00186F4E" w:rsidRPr="00863537">
        <w:rPr>
          <w:rFonts w:ascii="Aptos" w:hAnsi="Aptos"/>
          <w:i/>
          <w:iCs/>
          <w:lang w:val="fr-CA"/>
        </w:rPr>
        <w:t>documenter le processus et diffuser le modèle dans des activités de transferts de connaissance</w:t>
      </w:r>
      <w:r w:rsidR="00186F4E" w:rsidRPr="00A46077">
        <w:rPr>
          <w:rFonts w:ascii="Aptos" w:hAnsi="Aptos"/>
          <w:lang w:val="fr-CA"/>
        </w:rPr>
        <w:t>.</w:t>
      </w:r>
    </w:p>
    <w:p w14:paraId="5393C84C" w14:textId="0B12061D" w:rsidR="00186F4E" w:rsidRDefault="006B53C6" w:rsidP="00186F4E">
      <w:pPr>
        <w:rPr>
          <w:rFonts w:ascii="Aptos" w:hAnsi="Aptos"/>
          <w:lang w:val="fr-CA"/>
        </w:rPr>
      </w:pPr>
      <w:r>
        <w:rPr>
          <w:rFonts w:ascii="Aptos" w:hAnsi="Aptos"/>
          <w:lang w:val="fr-CA"/>
        </w:rPr>
        <w:t>Par la présente, le PIM invite ses établissements membres à lui soumettre une lettre d’intention de constituer un tel consortium.</w:t>
      </w:r>
      <w:r w:rsidR="00FF688A">
        <w:rPr>
          <w:rFonts w:ascii="Aptos" w:hAnsi="Aptos"/>
          <w:lang w:val="fr-CA"/>
        </w:rPr>
        <w:t xml:space="preserve"> </w:t>
      </w:r>
      <w:r w:rsidR="00186F4E" w:rsidRPr="00A46077">
        <w:rPr>
          <w:rFonts w:ascii="Aptos" w:hAnsi="Aptos"/>
          <w:lang w:val="fr-CA"/>
        </w:rPr>
        <w:t xml:space="preserve">La proposition doit se justifier par une démonstration sommaire, mais fondée, des impacts de l’IAG sur </w:t>
      </w:r>
      <w:r w:rsidR="00863537">
        <w:rPr>
          <w:rFonts w:ascii="Aptos" w:hAnsi="Aptos"/>
          <w:lang w:val="fr-CA"/>
        </w:rPr>
        <w:t>un</w:t>
      </w:r>
      <w:r w:rsidR="00186F4E" w:rsidRPr="00A46077">
        <w:rPr>
          <w:rFonts w:ascii="Aptos" w:hAnsi="Aptos"/>
          <w:lang w:val="fr-CA"/>
        </w:rPr>
        <w:t xml:space="preserve"> secteur d’activités </w:t>
      </w:r>
      <w:r w:rsidR="00863537">
        <w:rPr>
          <w:rFonts w:ascii="Aptos" w:hAnsi="Aptos"/>
          <w:lang w:val="fr-CA"/>
        </w:rPr>
        <w:t>jugé prioritaire</w:t>
      </w:r>
      <w:r w:rsidR="00186F4E" w:rsidRPr="00A46077">
        <w:rPr>
          <w:rFonts w:ascii="Aptos" w:hAnsi="Aptos"/>
          <w:lang w:val="fr-CA"/>
        </w:rPr>
        <w:t xml:space="preserve"> </w:t>
      </w:r>
      <w:r w:rsidR="008F07B8">
        <w:rPr>
          <w:rFonts w:ascii="Aptos" w:hAnsi="Aptos"/>
          <w:lang w:val="fr-CA"/>
        </w:rPr>
        <w:t>au regard de</w:t>
      </w:r>
      <w:r w:rsidR="00FA4ADA">
        <w:rPr>
          <w:rFonts w:ascii="Aptos" w:hAnsi="Aptos"/>
          <w:lang w:val="fr-CA"/>
        </w:rPr>
        <w:t xml:space="preserve"> l’</w:t>
      </w:r>
      <w:r w:rsidR="00186F4E" w:rsidRPr="00A46077">
        <w:rPr>
          <w:rFonts w:ascii="Aptos" w:hAnsi="Aptos"/>
          <w:lang w:val="fr-CA"/>
        </w:rPr>
        <w:t xml:space="preserve">adéquation </w:t>
      </w:r>
      <w:r w:rsidR="00FF688A">
        <w:rPr>
          <w:rFonts w:ascii="Aptos" w:hAnsi="Aptos"/>
          <w:lang w:val="fr-CA"/>
        </w:rPr>
        <w:t>des</w:t>
      </w:r>
      <w:r w:rsidR="00186F4E" w:rsidRPr="00A46077">
        <w:rPr>
          <w:rFonts w:ascii="Aptos" w:hAnsi="Aptos"/>
          <w:lang w:val="fr-CA"/>
        </w:rPr>
        <w:t xml:space="preserve"> programme</w:t>
      </w:r>
      <w:r w:rsidR="00FF688A">
        <w:rPr>
          <w:rFonts w:ascii="Aptos" w:hAnsi="Aptos"/>
          <w:lang w:val="fr-CA"/>
        </w:rPr>
        <w:t>s</w:t>
      </w:r>
      <w:r w:rsidR="00186F4E" w:rsidRPr="00A46077">
        <w:rPr>
          <w:rFonts w:ascii="Aptos" w:hAnsi="Aptos"/>
          <w:lang w:val="fr-CA"/>
        </w:rPr>
        <w:t xml:space="preserve"> </w:t>
      </w:r>
      <w:r w:rsidR="00FF688A">
        <w:rPr>
          <w:rFonts w:ascii="Aptos" w:hAnsi="Aptos"/>
          <w:lang w:val="fr-CA"/>
        </w:rPr>
        <w:t xml:space="preserve">d’études </w:t>
      </w:r>
      <w:r w:rsidR="00863537">
        <w:rPr>
          <w:rFonts w:ascii="Aptos" w:hAnsi="Aptos"/>
          <w:lang w:val="fr-CA"/>
        </w:rPr>
        <w:t xml:space="preserve">(collégial et universitaire) </w:t>
      </w:r>
      <w:r w:rsidR="00FF688A">
        <w:rPr>
          <w:rFonts w:ascii="Aptos" w:hAnsi="Aptos"/>
          <w:lang w:val="fr-CA"/>
        </w:rPr>
        <w:t>préparant à l’emploi dans ce secteur</w:t>
      </w:r>
      <w:r w:rsidR="00FA4ADA">
        <w:rPr>
          <w:rFonts w:ascii="Aptos" w:hAnsi="Aptos"/>
          <w:lang w:val="fr-CA"/>
        </w:rPr>
        <w:t>.</w:t>
      </w:r>
    </w:p>
    <w:p w14:paraId="3FD0E9B9" w14:textId="3303B744" w:rsidR="00FA4ADA" w:rsidRPr="005F6CB9" w:rsidRDefault="00CC0225" w:rsidP="00FA4ADA">
      <w:pPr>
        <w:pStyle w:val="Titre2"/>
        <w:rPr>
          <w:rFonts w:ascii="Aptos" w:hAnsi="Aptos"/>
          <w:color w:val="2A978E"/>
          <w:lang w:val="fr-FR"/>
        </w:rPr>
      </w:pPr>
      <w:r w:rsidRPr="005F6CB9">
        <w:rPr>
          <w:rFonts w:ascii="Aptos" w:hAnsi="Aptos"/>
          <w:color w:val="2A978E"/>
          <w:lang w:val="fr-FR"/>
        </w:rPr>
        <w:t>Paramètres</w:t>
      </w:r>
    </w:p>
    <w:p w14:paraId="6F30CEB3" w14:textId="3049E561" w:rsidR="005F6CB9" w:rsidRPr="005F6CB9" w:rsidRDefault="005F6CB9" w:rsidP="005F6CB9">
      <w:pPr>
        <w:rPr>
          <w:rFonts w:ascii="Aptos" w:hAnsi="Aptos"/>
          <w:lang w:val="fr-FR"/>
        </w:rPr>
      </w:pPr>
      <w:r>
        <w:rPr>
          <w:rFonts w:ascii="Aptos" w:hAnsi="Aptos"/>
          <w:lang w:val="fr-FR"/>
        </w:rPr>
        <w:t xml:space="preserve">Le PIM compte soutenir entre trois et six projets. </w:t>
      </w:r>
    </w:p>
    <w:p w14:paraId="4D4BA227" w14:textId="126FCA82" w:rsidR="00FA4ADA" w:rsidRPr="005F6CB9" w:rsidRDefault="00CC0225" w:rsidP="00CC0225">
      <w:pPr>
        <w:pStyle w:val="Paragraphedeliste"/>
        <w:numPr>
          <w:ilvl w:val="0"/>
          <w:numId w:val="9"/>
        </w:numPr>
        <w:rPr>
          <w:rFonts w:ascii="Aptos" w:hAnsi="Aptos"/>
          <w:lang w:val="fr-FR"/>
        </w:rPr>
      </w:pPr>
      <w:r w:rsidRPr="005F6CB9">
        <w:rPr>
          <w:rFonts w:ascii="Aptos" w:hAnsi="Aptos"/>
          <w:lang w:val="fr-FR"/>
        </w:rPr>
        <w:t>Le projet proposé doit être d’une durée maximale de deux ans.</w:t>
      </w:r>
    </w:p>
    <w:p w14:paraId="7340EA52" w14:textId="481F5BDC" w:rsidR="00CC0225" w:rsidRDefault="005F6CB9" w:rsidP="00CC0225">
      <w:pPr>
        <w:pStyle w:val="Paragraphedeliste"/>
        <w:numPr>
          <w:ilvl w:val="0"/>
          <w:numId w:val="9"/>
        </w:numPr>
        <w:rPr>
          <w:rFonts w:ascii="Aptos" w:hAnsi="Aptos"/>
          <w:lang w:val="fr-FR"/>
        </w:rPr>
      </w:pPr>
      <w:r w:rsidRPr="005F6CB9">
        <w:rPr>
          <w:rFonts w:ascii="Aptos" w:hAnsi="Aptos"/>
          <w:lang w:val="fr-FR"/>
        </w:rPr>
        <w:t>La contribution financière du PIM sera entre 100 000$ et 150 000$ selon l’envergure du projet.</w:t>
      </w:r>
    </w:p>
    <w:p w14:paraId="57DBD429" w14:textId="15B50295" w:rsidR="008B40F6" w:rsidRDefault="008B40F6" w:rsidP="00CC0225">
      <w:pPr>
        <w:pStyle w:val="Paragraphedeliste"/>
        <w:numPr>
          <w:ilvl w:val="0"/>
          <w:numId w:val="9"/>
        </w:numPr>
        <w:rPr>
          <w:rFonts w:ascii="Aptos" w:hAnsi="Aptos"/>
          <w:lang w:val="fr-FR"/>
        </w:rPr>
      </w:pPr>
      <w:r>
        <w:rPr>
          <w:rFonts w:ascii="Aptos" w:hAnsi="Aptos"/>
          <w:lang w:val="fr-FR"/>
        </w:rPr>
        <w:t xml:space="preserve">À titre indicatif, les dépenses admissibles sont la rémunération des ressources humaines, </w:t>
      </w:r>
      <w:r w:rsidR="00863537">
        <w:rPr>
          <w:rFonts w:ascii="Aptos" w:hAnsi="Aptos"/>
          <w:lang w:val="fr-FR"/>
        </w:rPr>
        <w:t xml:space="preserve">les </w:t>
      </w:r>
      <w:r>
        <w:rPr>
          <w:rFonts w:ascii="Aptos" w:hAnsi="Aptos"/>
          <w:lang w:val="fr-FR"/>
        </w:rPr>
        <w:t xml:space="preserve">déplacements et frais de représentation, </w:t>
      </w:r>
      <w:r w:rsidR="00863537">
        <w:rPr>
          <w:rFonts w:ascii="Aptos" w:hAnsi="Aptos"/>
          <w:lang w:val="fr-FR"/>
        </w:rPr>
        <w:t xml:space="preserve">les </w:t>
      </w:r>
      <w:r>
        <w:rPr>
          <w:rFonts w:ascii="Aptos" w:hAnsi="Aptos"/>
          <w:lang w:val="fr-FR"/>
        </w:rPr>
        <w:t xml:space="preserve">services externes, </w:t>
      </w:r>
      <w:r w:rsidR="00863537">
        <w:rPr>
          <w:rFonts w:ascii="Aptos" w:hAnsi="Aptos"/>
          <w:lang w:val="fr-FR"/>
        </w:rPr>
        <w:t xml:space="preserve">les </w:t>
      </w:r>
      <w:r>
        <w:rPr>
          <w:rFonts w:ascii="Aptos" w:hAnsi="Aptos"/>
          <w:lang w:val="fr-FR"/>
        </w:rPr>
        <w:t>frais de communication, diffusion et transfert de connaissance.</w:t>
      </w:r>
    </w:p>
    <w:p w14:paraId="081D6AF4" w14:textId="28A54431" w:rsidR="008B40F6" w:rsidRPr="008B40F6" w:rsidRDefault="008B40F6" w:rsidP="008B40F6">
      <w:pPr>
        <w:rPr>
          <w:rFonts w:ascii="Aptos" w:hAnsi="Aptos"/>
          <w:lang w:val="fr-FR"/>
        </w:rPr>
      </w:pPr>
      <w:r>
        <w:rPr>
          <w:rFonts w:ascii="Aptos" w:hAnsi="Aptos"/>
          <w:lang w:val="fr-FR"/>
        </w:rPr>
        <w:t xml:space="preserve">Les proposeurs retenus seront </w:t>
      </w:r>
      <w:r w:rsidR="00BF7AEA">
        <w:rPr>
          <w:rFonts w:ascii="Aptos" w:hAnsi="Aptos"/>
          <w:lang w:val="fr-FR"/>
        </w:rPr>
        <w:t xml:space="preserve">ensuite </w:t>
      </w:r>
      <w:r>
        <w:rPr>
          <w:rFonts w:ascii="Aptos" w:hAnsi="Aptos"/>
          <w:lang w:val="fr-FR"/>
        </w:rPr>
        <w:t xml:space="preserve">invités à formaliser leur projet selon </w:t>
      </w:r>
      <w:r w:rsidR="00863537">
        <w:rPr>
          <w:rFonts w:ascii="Aptos" w:hAnsi="Aptos"/>
          <w:lang w:val="fr-FR"/>
        </w:rPr>
        <w:t>les</w:t>
      </w:r>
      <w:r>
        <w:rPr>
          <w:rFonts w:ascii="Aptos" w:hAnsi="Aptos"/>
          <w:lang w:val="fr-FR"/>
        </w:rPr>
        <w:t xml:space="preserve"> paramètres suivants</w:t>
      </w:r>
      <w:r w:rsidR="00863537">
        <w:rPr>
          <w:rFonts w:ascii="Aptos" w:hAnsi="Aptos"/>
          <w:lang w:val="fr-FR"/>
        </w:rPr>
        <w:t> </w:t>
      </w:r>
      <w:r>
        <w:rPr>
          <w:rFonts w:ascii="Aptos" w:hAnsi="Aptos"/>
          <w:lang w:val="fr-FR"/>
        </w:rPr>
        <w:t>:</w:t>
      </w:r>
    </w:p>
    <w:p w14:paraId="76B60713" w14:textId="54E14E33" w:rsidR="005F6CB9" w:rsidRDefault="008B40F6" w:rsidP="00CC0225">
      <w:pPr>
        <w:pStyle w:val="Paragraphedeliste"/>
        <w:numPr>
          <w:ilvl w:val="0"/>
          <w:numId w:val="9"/>
        </w:numPr>
        <w:rPr>
          <w:rFonts w:ascii="Aptos" w:hAnsi="Aptos"/>
          <w:lang w:val="fr-FR"/>
        </w:rPr>
      </w:pPr>
      <w:r>
        <w:rPr>
          <w:rFonts w:ascii="Aptos" w:hAnsi="Aptos"/>
          <w:lang w:val="fr-FR"/>
        </w:rPr>
        <w:t>Les proposeurs devront avoir obtenu le soutien ou l’engagement de toutes les parties prenantes.</w:t>
      </w:r>
    </w:p>
    <w:p w14:paraId="304DEA91" w14:textId="1DACFB90" w:rsidR="008B40F6" w:rsidRDefault="008B40F6" w:rsidP="00CC0225">
      <w:pPr>
        <w:pStyle w:val="Paragraphedeliste"/>
        <w:numPr>
          <w:ilvl w:val="0"/>
          <w:numId w:val="9"/>
        </w:numPr>
        <w:rPr>
          <w:rFonts w:ascii="Aptos" w:hAnsi="Aptos"/>
          <w:lang w:val="fr-FR"/>
        </w:rPr>
      </w:pPr>
      <w:r>
        <w:rPr>
          <w:rFonts w:ascii="Aptos" w:hAnsi="Aptos"/>
          <w:lang w:val="fr-FR"/>
        </w:rPr>
        <w:t>Le budget détaillé devra faire état de la contribution des établissements participants.</w:t>
      </w:r>
    </w:p>
    <w:p w14:paraId="2B6EF84B" w14:textId="253610E4" w:rsidR="008B40F6" w:rsidRDefault="008B40F6" w:rsidP="00CC0225">
      <w:pPr>
        <w:pStyle w:val="Paragraphedeliste"/>
        <w:numPr>
          <w:ilvl w:val="0"/>
          <w:numId w:val="9"/>
        </w:numPr>
        <w:rPr>
          <w:rFonts w:ascii="Aptos" w:hAnsi="Aptos"/>
          <w:lang w:val="fr-FR"/>
        </w:rPr>
      </w:pPr>
      <w:r>
        <w:rPr>
          <w:rFonts w:ascii="Aptos" w:hAnsi="Aptos"/>
          <w:lang w:val="fr-FR"/>
        </w:rPr>
        <w:t>L’équipe de projet devra démontrer qu’elle réunit l’ensemble des expertises nécessaires au succès de l’entreprise</w:t>
      </w:r>
      <w:r w:rsidR="006B53C6">
        <w:rPr>
          <w:rFonts w:ascii="Aptos" w:hAnsi="Aptos"/>
          <w:lang w:val="fr-FR"/>
        </w:rPr>
        <w:t xml:space="preserve"> (expertises disciplinaire, pédagogique, administrative, etc</w:t>
      </w:r>
      <w:r>
        <w:rPr>
          <w:rFonts w:ascii="Aptos" w:hAnsi="Aptos"/>
          <w:lang w:val="fr-FR"/>
        </w:rPr>
        <w:t>.</w:t>
      </w:r>
      <w:r w:rsidR="006B53C6">
        <w:rPr>
          <w:rFonts w:ascii="Aptos" w:hAnsi="Aptos"/>
          <w:lang w:val="fr-FR"/>
        </w:rPr>
        <w:t>).</w:t>
      </w:r>
    </w:p>
    <w:p w14:paraId="3179B93F" w14:textId="6191DA62" w:rsidR="006B53C6" w:rsidRDefault="006B53C6" w:rsidP="00CC0225">
      <w:pPr>
        <w:pStyle w:val="Paragraphedeliste"/>
        <w:numPr>
          <w:ilvl w:val="0"/>
          <w:numId w:val="9"/>
        </w:numPr>
        <w:rPr>
          <w:rFonts w:ascii="Aptos" w:hAnsi="Aptos"/>
          <w:lang w:val="fr-FR"/>
        </w:rPr>
      </w:pPr>
      <w:r>
        <w:rPr>
          <w:rFonts w:ascii="Aptos" w:hAnsi="Aptos"/>
          <w:lang w:val="fr-FR"/>
        </w:rPr>
        <w:t>Le consortium devra définir les différents rôles au sein de l’équipe de projet, notamment la coordination d’ensemble, la documentation du processus, la liaison, la reddition de compte</w:t>
      </w:r>
      <w:r w:rsidR="00FF688A">
        <w:rPr>
          <w:rFonts w:ascii="Aptos" w:hAnsi="Aptos"/>
          <w:lang w:val="fr-FR"/>
        </w:rPr>
        <w:t>, etc.</w:t>
      </w:r>
    </w:p>
    <w:p w14:paraId="569BC1A8" w14:textId="7828B4EB" w:rsidR="00FF688A" w:rsidRDefault="00FF688A" w:rsidP="00CC0225">
      <w:pPr>
        <w:pStyle w:val="Paragraphedeliste"/>
        <w:numPr>
          <w:ilvl w:val="0"/>
          <w:numId w:val="9"/>
        </w:numPr>
        <w:rPr>
          <w:rFonts w:ascii="Aptos" w:hAnsi="Aptos"/>
          <w:lang w:val="fr-FR"/>
        </w:rPr>
      </w:pPr>
      <w:r>
        <w:rPr>
          <w:rFonts w:ascii="Aptos" w:hAnsi="Aptos"/>
          <w:lang w:val="fr-FR"/>
        </w:rPr>
        <w:t>Le consortium devra proposer une démarche rigoureuse explicitant les éléments propres à chacune des phases du projet (diagnostic, actualisation, documentation, diffusion et transfert de connaissance).</w:t>
      </w:r>
    </w:p>
    <w:p w14:paraId="7EDE56B0" w14:textId="1C7DF3C2" w:rsidR="00FF688A" w:rsidRPr="005F6CB9" w:rsidRDefault="00FF688A" w:rsidP="00CC0225">
      <w:pPr>
        <w:pStyle w:val="Paragraphedeliste"/>
        <w:numPr>
          <w:ilvl w:val="0"/>
          <w:numId w:val="9"/>
        </w:numPr>
        <w:rPr>
          <w:rFonts w:ascii="Aptos" w:hAnsi="Aptos"/>
          <w:lang w:val="fr-FR"/>
        </w:rPr>
      </w:pPr>
      <w:r>
        <w:rPr>
          <w:rFonts w:ascii="Aptos" w:hAnsi="Aptos"/>
          <w:lang w:val="fr-FR"/>
        </w:rPr>
        <w:t>Le projet devra présenter un échéancier clair et réaliste pour la durée du projet.</w:t>
      </w:r>
    </w:p>
    <w:p w14:paraId="1F05FA75" w14:textId="77777777" w:rsidR="00FA4ADA" w:rsidRPr="005F6CB9" w:rsidRDefault="00FA4ADA" w:rsidP="00186F4E">
      <w:pPr>
        <w:rPr>
          <w:rFonts w:ascii="Aptos" w:hAnsi="Aptos"/>
          <w:lang w:val="fr-CA"/>
        </w:rPr>
      </w:pPr>
    </w:p>
    <w:p w14:paraId="751718BD" w14:textId="4FBEE919" w:rsidR="003E408B" w:rsidRDefault="003E408B" w:rsidP="00186F4E">
      <w:pPr>
        <w:pStyle w:val="Titre2"/>
        <w:rPr>
          <w:color w:val="2A978E"/>
          <w:lang w:val="fr-FR"/>
        </w:rPr>
      </w:pPr>
      <w:r w:rsidRPr="0003636F">
        <w:rPr>
          <w:color w:val="2A978E"/>
          <w:lang w:val="fr-FR"/>
        </w:rPr>
        <w:lastRenderedPageBreak/>
        <w:t>Présentation sommaire du projet</w:t>
      </w:r>
    </w:p>
    <w:p w14:paraId="2840BA79" w14:textId="3AFFB84F" w:rsidR="00863537" w:rsidRDefault="00863537" w:rsidP="00863537">
      <w:pPr>
        <w:rPr>
          <w:rFonts w:ascii="Aptos" w:hAnsi="Aptos"/>
          <w:lang w:val="fr-FR"/>
        </w:rPr>
      </w:pPr>
      <w:r>
        <w:rPr>
          <w:rFonts w:ascii="Aptos" w:hAnsi="Aptos"/>
          <w:lang w:val="fr-FR"/>
        </w:rPr>
        <w:t xml:space="preserve">À cette étape-ci, </w:t>
      </w:r>
      <w:r w:rsidR="00FE142C">
        <w:rPr>
          <w:rFonts w:ascii="Aptos" w:hAnsi="Aptos"/>
          <w:lang w:val="fr-FR"/>
        </w:rPr>
        <w:t>il s’agit de proposer une intention de constituer un consortium</w:t>
      </w:r>
      <w:r w:rsidR="00FE1571">
        <w:rPr>
          <w:rFonts w:ascii="Aptos" w:hAnsi="Aptos"/>
          <w:lang w:val="fr-FR"/>
        </w:rPr>
        <w:t xml:space="preserve"> à l’aide du formulaire suivant</w:t>
      </w:r>
      <w:r w:rsidR="00FE142C">
        <w:rPr>
          <w:rFonts w:ascii="Aptos" w:hAnsi="Aptos"/>
          <w:lang w:val="fr-FR"/>
        </w:rPr>
        <w:t xml:space="preserve">. </w:t>
      </w:r>
      <w:r w:rsidR="00FE142C">
        <w:rPr>
          <w:rFonts w:ascii="Aptos" w:hAnsi="Aptos"/>
          <w:b/>
          <w:bCs/>
          <w:lang w:val="fr-FR"/>
        </w:rPr>
        <w:t xml:space="preserve">La date de tombée pour le dépôt de cette lettre d’intention est le </w:t>
      </w:r>
      <w:r w:rsidR="00DF4354">
        <w:rPr>
          <w:rFonts w:ascii="Aptos" w:hAnsi="Aptos"/>
          <w:b/>
          <w:bCs/>
          <w:lang w:val="fr-FR"/>
        </w:rPr>
        <w:t xml:space="preserve">lundi 9 </w:t>
      </w:r>
      <w:r w:rsidR="00FE142C">
        <w:rPr>
          <w:rFonts w:ascii="Aptos" w:hAnsi="Aptos"/>
          <w:b/>
          <w:bCs/>
          <w:lang w:val="fr-FR"/>
        </w:rPr>
        <w:t xml:space="preserve">février à </w:t>
      </w:r>
      <w:r w:rsidR="00DF4354">
        <w:rPr>
          <w:rFonts w:ascii="Aptos" w:hAnsi="Aptos"/>
          <w:b/>
          <w:bCs/>
          <w:lang w:val="fr-FR"/>
        </w:rPr>
        <w:t>midi</w:t>
      </w:r>
      <w:r w:rsidR="00FE142C">
        <w:rPr>
          <w:rFonts w:ascii="Aptos" w:hAnsi="Aptos"/>
          <w:b/>
          <w:bCs/>
          <w:lang w:val="fr-FR"/>
        </w:rPr>
        <w:t>.</w:t>
      </w:r>
    </w:p>
    <w:p w14:paraId="41FE472D" w14:textId="16E8DCA1" w:rsidR="00DF4354" w:rsidRDefault="00DF4354" w:rsidP="00DF4354">
      <w:pPr>
        <w:pStyle w:val="Titre2"/>
        <w:rPr>
          <w:color w:val="2A978E"/>
          <w:lang w:val="fr-FR"/>
        </w:rPr>
      </w:pPr>
      <w:r>
        <w:rPr>
          <w:color w:val="2A978E"/>
          <w:lang w:val="fr-FR"/>
        </w:rPr>
        <w:t>Contact</w:t>
      </w:r>
    </w:p>
    <w:p w14:paraId="2CCADD36" w14:textId="27D8AD29" w:rsidR="00FE142C" w:rsidRPr="00DF4354" w:rsidRDefault="00FE142C" w:rsidP="00863537">
      <w:pPr>
        <w:rPr>
          <w:rFonts w:ascii="Aptos" w:hAnsi="Aptos"/>
          <w:lang w:val="fr-CA"/>
        </w:rPr>
      </w:pPr>
      <w:r>
        <w:rPr>
          <w:rFonts w:ascii="Aptos" w:hAnsi="Aptos"/>
          <w:lang w:val="fr-FR"/>
        </w:rPr>
        <w:t xml:space="preserve">Le formulaire doit être transmis à Benoit Pagé : </w:t>
      </w:r>
      <w:hyperlink r:id="rId9" w:history="1">
        <w:r w:rsidR="00DF4354" w:rsidRPr="00CF39F4">
          <w:rPr>
            <w:rStyle w:val="Hyperlien"/>
            <w:lang w:val="fr-CA"/>
          </w:rPr>
          <w:t>bpage@pim.quebec</w:t>
        </w:r>
      </w:hyperlink>
      <w:r w:rsidR="00DF4354">
        <w:rPr>
          <w:lang w:val="fr-CA"/>
        </w:rPr>
        <w:t>.</w:t>
      </w:r>
    </w:p>
    <w:tbl>
      <w:tblPr>
        <w:tblStyle w:val="Grilledutableau"/>
        <w:tblW w:w="0" w:type="auto"/>
        <w:tblCellMar>
          <w:top w:w="72" w:type="dxa"/>
          <w:bottom w:w="72" w:type="dxa"/>
        </w:tblCellMar>
        <w:tblLook w:val="04A0" w:firstRow="1" w:lastRow="0" w:firstColumn="1" w:lastColumn="0" w:noHBand="0" w:noVBand="1"/>
      </w:tblPr>
      <w:tblGrid>
        <w:gridCol w:w="3102"/>
        <w:gridCol w:w="579"/>
        <w:gridCol w:w="6281"/>
      </w:tblGrid>
      <w:tr w:rsidR="003E408B" w:rsidRPr="00FE1571" w14:paraId="07B4C3B6" w14:textId="77777777" w:rsidTr="00186F4E">
        <w:tc>
          <w:tcPr>
            <w:tcW w:w="3681" w:type="dxa"/>
            <w:gridSpan w:val="2"/>
            <w:shd w:val="clear" w:color="auto" w:fill="D9D9D9" w:themeFill="background1" w:themeFillShade="D9"/>
          </w:tcPr>
          <w:p w14:paraId="2EEEBD5D" w14:textId="4AB65456" w:rsidR="003E408B" w:rsidRPr="0003636F" w:rsidRDefault="00186F4E" w:rsidP="00477210">
            <w:pPr>
              <w:jc w:val="both"/>
              <w:rPr>
                <w:rFonts w:ascii="Aptos" w:hAnsi="Aptos"/>
                <w:smallCaps/>
                <w:lang w:val="fr-FR"/>
              </w:rPr>
            </w:pPr>
            <w:r>
              <w:rPr>
                <w:rFonts w:ascii="Aptos" w:hAnsi="Aptos"/>
                <w:smallCaps/>
                <w:lang w:val="fr-FR"/>
              </w:rPr>
              <w:t>Secteur d’activité</w:t>
            </w:r>
            <w:r w:rsidR="006B53C6">
              <w:rPr>
                <w:rFonts w:ascii="Aptos" w:hAnsi="Aptos"/>
                <w:smallCaps/>
                <w:lang w:val="fr-FR"/>
              </w:rPr>
              <w:t>s</w:t>
            </w:r>
            <w:r>
              <w:rPr>
                <w:rFonts w:ascii="Aptos" w:hAnsi="Aptos"/>
                <w:smallCaps/>
                <w:lang w:val="fr-FR"/>
              </w:rPr>
              <w:t xml:space="preserve"> visé par le projet</w:t>
            </w:r>
            <w:r w:rsidR="00863537">
              <w:rPr>
                <w:rFonts w:ascii="Aptos" w:hAnsi="Aptos"/>
                <w:smallCaps/>
                <w:lang w:val="fr-FR"/>
              </w:rPr>
              <w:t> </w:t>
            </w:r>
            <w:r w:rsidR="003E408B" w:rsidRPr="0003636F">
              <w:rPr>
                <w:rFonts w:ascii="Aptos" w:hAnsi="Aptos"/>
                <w:smallCaps/>
                <w:lang w:val="fr-FR"/>
              </w:rPr>
              <w:t>:</w:t>
            </w:r>
          </w:p>
        </w:tc>
        <w:tc>
          <w:tcPr>
            <w:tcW w:w="6281" w:type="dxa"/>
          </w:tcPr>
          <w:p w14:paraId="17E35807" w14:textId="121EDA1F" w:rsidR="00A46077" w:rsidRPr="00186F4E" w:rsidRDefault="00A46077" w:rsidP="006B53C6">
            <w:pPr>
              <w:jc w:val="both"/>
              <w:rPr>
                <w:rFonts w:ascii="Aptos" w:hAnsi="Aptos"/>
                <w:lang w:val="fr-CA"/>
              </w:rPr>
            </w:pPr>
          </w:p>
        </w:tc>
      </w:tr>
      <w:tr w:rsidR="003E408B" w:rsidRPr="0003636F" w14:paraId="17189B55" w14:textId="77777777" w:rsidTr="00186F4E">
        <w:tc>
          <w:tcPr>
            <w:tcW w:w="3102" w:type="dxa"/>
            <w:shd w:val="clear" w:color="auto" w:fill="D9D9D9" w:themeFill="background1" w:themeFillShade="D9"/>
          </w:tcPr>
          <w:p w14:paraId="3CC4D550" w14:textId="397513D7" w:rsidR="003E408B" w:rsidRPr="0003636F" w:rsidRDefault="003E408B" w:rsidP="00477210">
            <w:pPr>
              <w:jc w:val="both"/>
              <w:rPr>
                <w:rFonts w:ascii="Aptos" w:hAnsi="Aptos"/>
                <w:smallCaps/>
                <w:lang w:val="fr-FR"/>
              </w:rPr>
            </w:pPr>
            <w:r w:rsidRPr="0003636F">
              <w:rPr>
                <w:rFonts w:ascii="Aptos" w:hAnsi="Aptos"/>
                <w:smallCaps/>
                <w:lang w:val="fr-FR"/>
              </w:rPr>
              <w:t>Établissement</w:t>
            </w:r>
            <w:r w:rsidR="00186F4E">
              <w:rPr>
                <w:rFonts w:ascii="Aptos" w:hAnsi="Aptos"/>
                <w:smallCaps/>
                <w:lang w:val="fr-FR"/>
              </w:rPr>
              <w:t>s proposeurs</w:t>
            </w:r>
            <w:r w:rsidR="00863537">
              <w:rPr>
                <w:rFonts w:ascii="Aptos" w:hAnsi="Aptos"/>
                <w:smallCaps/>
                <w:lang w:val="fr-FR"/>
              </w:rPr>
              <w:t> </w:t>
            </w:r>
            <w:r w:rsidRPr="0003636F">
              <w:rPr>
                <w:rFonts w:ascii="Aptos" w:hAnsi="Aptos"/>
                <w:smallCaps/>
                <w:lang w:val="fr-FR"/>
              </w:rPr>
              <w:t>:</w:t>
            </w:r>
          </w:p>
        </w:tc>
        <w:tc>
          <w:tcPr>
            <w:tcW w:w="6860" w:type="dxa"/>
            <w:gridSpan w:val="2"/>
          </w:tcPr>
          <w:p w14:paraId="5006244A" w14:textId="77777777" w:rsidR="003E408B" w:rsidRDefault="00186F4E" w:rsidP="00186F4E">
            <w:pPr>
              <w:pStyle w:val="Paragraphedeliste"/>
              <w:numPr>
                <w:ilvl w:val="0"/>
                <w:numId w:val="8"/>
              </w:numPr>
              <w:jc w:val="both"/>
              <w:rPr>
                <w:rFonts w:ascii="Aptos" w:hAnsi="Aptos"/>
                <w:lang w:val="fr-FR"/>
              </w:rPr>
            </w:pPr>
            <w:r>
              <w:rPr>
                <w:rFonts w:ascii="Aptos" w:hAnsi="Aptos"/>
                <w:lang w:val="fr-FR"/>
              </w:rPr>
              <w:t>…</w:t>
            </w:r>
          </w:p>
          <w:p w14:paraId="0EB1BF7D" w14:textId="77777777" w:rsidR="00186F4E" w:rsidRDefault="00186F4E" w:rsidP="00186F4E">
            <w:pPr>
              <w:pStyle w:val="Paragraphedeliste"/>
              <w:numPr>
                <w:ilvl w:val="0"/>
                <w:numId w:val="8"/>
              </w:numPr>
              <w:jc w:val="both"/>
              <w:rPr>
                <w:rFonts w:ascii="Aptos" w:hAnsi="Aptos"/>
                <w:lang w:val="fr-FR"/>
              </w:rPr>
            </w:pPr>
            <w:r>
              <w:rPr>
                <w:rFonts w:ascii="Aptos" w:hAnsi="Aptos"/>
                <w:lang w:val="fr-FR"/>
              </w:rPr>
              <w:t>…</w:t>
            </w:r>
          </w:p>
          <w:p w14:paraId="3140FD58" w14:textId="77777777" w:rsidR="00186F4E" w:rsidRDefault="00186F4E" w:rsidP="00186F4E">
            <w:pPr>
              <w:pStyle w:val="Paragraphedeliste"/>
              <w:numPr>
                <w:ilvl w:val="0"/>
                <w:numId w:val="8"/>
              </w:numPr>
              <w:jc w:val="both"/>
              <w:rPr>
                <w:rFonts w:ascii="Aptos" w:hAnsi="Aptos"/>
                <w:lang w:val="fr-FR"/>
              </w:rPr>
            </w:pPr>
            <w:r>
              <w:rPr>
                <w:rFonts w:ascii="Aptos" w:hAnsi="Aptos"/>
                <w:lang w:val="fr-FR"/>
              </w:rPr>
              <w:t>…</w:t>
            </w:r>
          </w:p>
          <w:p w14:paraId="663840BE" w14:textId="0AABFAF9" w:rsidR="003C36D5" w:rsidRPr="00186F4E" w:rsidRDefault="003C36D5" w:rsidP="00186F4E">
            <w:pPr>
              <w:pStyle w:val="Paragraphedeliste"/>
              <w:numPr>
                <w:ilvl w:val="0"/>
                <w:numId w:val="8"/>
              </w:numPr>
              <w:jc w:val="both"/>
              <w:rPr>
                <w:rFonts w:ascii="Aptos" w:hAnsi="Aptos"/>
                <w:lang w:val="fr-FR"/>
              </w:rPr>
            </w:pPr>
            <w:r>
              <w:rPr>
                <w:rFonts w:ascii="Aptos" w:hAnsi="Aptos"/>
                <w:lang w:val="fr-FR"/>
              </w:rPr>
              <w:t>…</w:t>
            </w:r>
          </w:p>
        </w:tc>
      </w:tr>
      <w:tr w:rsidR="003E408B" w:rsidRPr="00FE1571" w14:paraId="27AC3348" w14:textId="77777777" w:rsidTr="00B60D27">
        <w:tc>
          <w:tcPr>
            <w:tcW w:w="9962" w:type="dxa"/>
            <w:gridSpan w:val="3"/>
            <w:shd w:val="clear" w:color="auto" w:fill="D9D9D9" w:themeFill="background1" w:themeFillShade="D9"/>
          </w:tcPr>
          <w:p w14:paraId="6B2C9064" w14:textId="7FE3929C" w:rsidR="003E408B" w:rsidRPr="0003636F" w:rsidRDefault="00A46077" w:rsidP="00A46077">
            <w:pPr>
              <w:jc w:val="both"/>
              <w:rPr>
                <w:rFonts w:ascii="Aptos" w:hAnsi="Aptos"/>
                <w:lang w:val="fr-FR"/>
              </w:rPr>
            </w:pPr>
            <w:r>
              <w:rPr>
                <w:rFonts w:ascii="Aptos" w:hAnsi="Aptos"/>
                <w:smallCaps/>
                <w:lang w:val="fr-FR"/>
              </w:rPr>
              <w:t>Description sommaire des impact</w:t>
            </w:r>
            <w:r w:rsidR="00FE1571">
              <w:rPr>
                <w:rFonts w:ascii="Aptos" w:hAnsi="Aptos"/>
                <w:smallCaps/>
                <w:lang w:val="fr-FR"/>
              </w:rPr>
              <w:t>s</w:t>
            </w:r>
            <w:r>
              <w:rPr>
                <w:rFonts w:ascii="Aptos" w:hAnsi="Aptos"/>
                <w:smallCaps/>
                <w:lang w:val="fr-FR"/>
              </w:rPr>
              <w:t xml:space="preserve"> de l’IAG sur les emplois et les fonctions de travail du secteur</w:t>
            </w:r>
            <w:r w:rsidR="00863537">
              <w:rPr>
                <w:rFonts w:ascii="Aptos" w:hAnsi="Aptos"/>
                <w:smallCaps/>
                <w:lang w:val="fr-FR"/>
              </w:rPr>
              <w:t> </w:t>
            </w:r>
            <w:r w:rsidR="003E408B" w:rsidRPr="0003636F">
              <w:rPr>
                <w:rFonts w:ascii="Aptos" w:hAnsi="Aptos"/>
                <w:smallCaps/>
                <w:lang w:val="fr-FR"/>
              </w:rPr>
              <w:t>:</w:t>
            </w:r>
          </w:p>
        </w:tc>
      </w:tr>
      <w:tr w:rsidR="003E408B" w:rsidRPr="00FE1571" w14:paraId="14D9C9B2" w14:textId="77777777" w:rsidTr="00A46077">
        <w:trPr>
          <w:trHeight w:val="1443"/>
        </w:trPr>
        <w:tc>
          <w:tcPr>
            <w:tcW w:w="9962" w:type="dxa"/>
            <w:gridSpan w:val="3"/>
          </w:tcPr>
          <w:p w14:paraId="2D031764" w14:textId="725D1730" w:rsidR="003E408B" w:rsidRPr="00A46077" w:rsidRDefault="00A46077" w:rsidP="00C0429D">
            <w:pPr>
              <w:rPr>
                <w:rFonts w:ascii="Aptos" w:hAnsi="Aptos" w:cs="Calibri"/>
                <w:i/>
                <w:iCs/>
                <w:color w:val="000000"/>
                <w:sz w:val="20"/>
                <w:szCs w:val="20"/>
                <w:lang w:val="fr-CA"/>
              </w:rPr>
            </w:pPr>
            <w:r w:rsidRPr="00A46077">
              <w:rPr>
                <w:rFonts w:ascii="Aptos" w:hAnsi="Aptos" w:cs="Calibri"/>
                <w:i/>
                <w:iCs/>
                <w:color w:val="000000"/>
                <w:sz w:val="20"/>
                <w:szCs w:val="20"/>
                <w:lang w:val="fr-CA"/>
              </w:rPr>
              <w:t>(La proposition doit être justifiée par une démonstration sommaire, mais fondée, des impacts de l’IAG sur le secteur d’activités retenues et par une description sommaire des effets de ces impacts sur l’adéquation entre l’offre de programmes collégiaux et universitaires et les besoins du secteur).</w:t>
            </w:r>
          </w:p>
          <w:p w14:paraId="63C3E2D9" w14:textId="77777777" w:rsidR="00A46077" w:rsidRDefault="00A46077" w:rsidP="00C0429D">
            <w:pPr>
              <w:rPr>
                <w:rFonts w:ascii="Aptos" w:hAnsi="Aptos" w:cs="Calibri"/>
                <w:color w:val="000000"/>
                <w:lang w:val="fr-CA"/>
              </w:rPr>
            </w:pPr>
          </w:p>
          <w:p w14:paraId="48D73DAA" w14:textId="77777777" w:rsidR="00A46077" w:rsidRDefault="00A46077" w:rsidP="00C0429D">
            <w:pPr>
              <w:rPr>
                <w:rFonts w:ascii="Aptos" w:hAnsi="Aptos" w:cs="Calibri"/>
                <w:color w:val="000000"/>
                <w:lang w:val="fr-CA"/>
              </w:rPr>
            </w:pPr>
          </w:p>
          <w:p w14:paraId="7B5206BF" w14:textId="1827D293" w:rsidR="00A46077" w:rsidRPr="00A46077" w:rsidRDefault="00A46077" w:rsidP="00C0429D">
            <w:pPr>
              <w:rPr>
                <w:rFonts w:ascii="Aptos" w:hAnsi="Aptos" w:cs="Calibri"/>
                <w:color w:val="000000"/>
                <w:lang w:val="fr-CA"/>
              </w:rPr>
            </w:pPr>
          </w:p>
        </w:tc>
      </w:tr>
      <w:tr w:rsidR="00A46077" w:rsidRPr="00FE1571" w14:paraId="56D8410E" w14:textId="77777777" w:rsidTr="00A46077">
        <w:tblPrEx>
          <w:tblCellMar>
            <w:top w:w="0" w:type="dxa"/>
            <w:bottom w:w="0" w:type="dxa"/>
          </w:tblCellMar>
        </w:tblPrEx>
        <w:trPr>
          <w:trHeight w:val="431"/>
        </w:trPr>
        <w:tc>
          <w:tcPr>
            <w:tcW w:w="9962" w:type="dxa"/>
            <w:gridSpan w:val="3"/>
            <w:shd w:val="clear" w:color="auto" w:fill="D9D9D9" w:themeFill="background1" w:themeFillShade="D9"/>
          </w:tcPr>
          <w:p w14:paraId="17B50D67" w14:textId="77777777" w:rsidR="00A46077" w:rsidRDefault="00A46077" w:rsidP="00D03B94">
            <w:pPr>
              <w:jc w:val="both"/>
              <w:rPr>
                <w:rFonts w:ascii="Aptos" w:hAnsi="Aptos"/>
                <w:smallCaps/>
                <w:lang w:val="fr-FR"/>
              </w:rPr>
            </w:pPr>
            <w:r>
              <w:rPr>
                <w:rFonts w:ascii="Aptos" w:hAnsi="Aptos"/>
                <w:smallCaps/>
                <w:lang w:val="fr-FR"/>
              </w:rPr>
              <w:t>Identification des programmes collégiaux et universitaires visés</w:t>
            </w:r>
            <w:r w:rsidR="00863537">
              <w:rPr>
                <w:rFonts w:ascii="Aptos" w:hAnsi="Aptos"/>
                <w:smallCaps/>
                <w:lang w:val="fr-FR"/>
              </w:rPr>
              <w:t> </w:t>
            </w:r>
            <w:r w:rsidRPr="0003636F">
              <w:rPr>
                <w:rFonts w:ascii="Aptos" w:hAnsi="Aptos"/>
                <w:smallCaps/>
                <w:lang w:val="fr-FR"/>
              </w:rPr>
              <w:t>:</w:t>
            </w:r>
          </w:p>
          <w:p w14:paraId="163DAB10" w14:textId="27D007CF" w:rsidR="00BF7AEA" w:rsidRPr="00BF7AEA" w:rsidRDefault="00BF7AEA" w:rsidP="00D03B94">
            <w:pPr>
              <w:jc w:val="both"/>
              <w:rPr>
                <w:rFonts w:ascii="Aptos" w:hAnsi="Aptos" w:cs="Times New Roman (Corps CS)"/>
                <w:i/>
                <w:iCs/>
                <w:sz w:val="20"/>
                <w:szCs w:val="20"/>
                <w:lang w:val="fr-FR"/>
              </w:rPr>
            </w:pPr>
            <w:r w:rsidRPr="00BF7AEA">
              <w:rPr>
                <w:rFonts w:ascii="Aptos" w:hAnsi="Aptos" w:cs="Times New Roman (Corps CS)"/>
                <w:i/>
                <w:iCs/>
                <w:sz w:val="20"/>
                <w:szCs w:val="20"/>
                <w:lang w:val="fr-FR"/>
              </w:rPr>
              <w:t>(</w:t>
            </w:r>
            <w:proofErr w:type="gramStart"/>
            <w:r w:rsidR="00FE1571">
              <w:rPr>
                <w:rFonts w:ascii="Aptos" w:hAnsi="Aptos" w:cs="Times New Roman (Corps CS)"/>
                <w:i/>
                <w:iCs/>
                <w:sz w:val="20"/>
                <w:szCs w:val="20"/>
                <w:lang w:val="fr-FR"/>
              </w:rPr>
              <w:t>l</w:t>
            </w:r>
            <w:r w:rsidRPr="00BF7AEA">
              <w:rPr>
                <w:rFonts w:ascii="Aptos" w:hAnsi="Aptos" w:cs="Times New Roman (Corps CS)"/>
                <w:i/>
                <w:iCs/>
                <w:sz w:val="20"/>
                <w:szCs w:val="20"/>
                <w:lang w:val="fr-FR"/>
              </w:rPr>
              <w:t>a</w:t>
            </w:r>
            <w:proofErr w:type="gramEnd"/>
            <w:r w:rsidRPr="00BF7AEA">
              <w:rPr>
                <w:rFonts w:ascii="Aptos" w:hAnsi="Aptos" w:cs="Times New Roman (Corps CS)"/>
                <w:i/>
                <w:iCs/>
                <w:sz w:val="20"/>
                <w:szCs w:val="20"/>
                <w:lang w:val="fr-FR"/>
              </w:rPr>
              <w:t xml:space="preserve"> liste peut inclure des programmes à la formation continue ou à l’éducation permanente)</w:t>
            </w:r>
          </w:p>
        </w:tc>
      </w:tr>
      <w:tr w:rsidR="00A46077" w:rsidRPr="00A46077" w14:paraId="2FE9DD70" w14:textId="77777777" w:rsidTr="00A46077">
        <w:tblPrEx>
          <w:tblCellMar>
            <w:top w:w="0" w:type="dxa"/>
            <w:bottom w:w="0" w:type="dxa"/>
          </w:tblCellMar>
        </w:tblPrEx>
        <w:tc>
          <w:tcPr>
            <w:tcW w:w="9962" w:type="dxa"/>
            <w:gridSpan w:val="3"/>
          </w:tcPr>
          <w:p w14:paraId="4144916C" w14:textId="0DA10F43" w:rsidR="00A46077" w:rsidRDefault="00863537" w:rsidP="00863537">
            <w:pPr>
              <w:pStyle w:val="Paragraphedeliste"/>
              <w:numPr>
                <w:ilvl w:val="0"/>
                <w:numId w:val="10"/>
              </w:numPr>
              <w:rPr>
                <w:rFonts w:ascii="Aptos" w:hAnsi="Aptos" w:cs="Calibri"/>
                <w:color w:val="000000"/>
                <w:lang w:val="fr-CA"/>
              </w:rPr>
            </w:pPr>
            <w:r>
              <w:rPr>
                <w:rFonts w:ascii="Aptos" w:hAnsi="Aptos" w:cs="Calibri"/>
                <w:color w:val="000000"/>
                <w:lang w:val="fr-CA"/>
              </w:rPr>
              <w:t>…</w:t>
            </w:r>
          </w:p>
          <w:p w14:paraId="1EE4F506" w14:textId="036E3254" w:rsidR="00863537" w:rsidRDefault="00863537" w:rsidP="00863537">
            <w:pPr>
              <w:pStyle w:val="Paragraphedeliste"/>
              <w:numPr>
                <w:ilvl w:val="0"/>
                <w:numId w:val="10"/>
              </w:numPr>
              <w:rPr>
                <w:rFonts w:ascii="Aptos" w:hAnsi="Aptos" w:cs="Calibri"/>
                <w:color w:val="000000"/>
                <w:lang w:val="fr-CA"/>
              </w:rPr>
            </w:pPr>
            <w:r>
              <w:rPr>
                <w:rFonts w:ascii="Aptos" w:hAnsi="Aptos" w:cs="Calibri"/>
                <w:color w:val="000000"/>
                <w:lang w:val="fr-CA"/>
              </w:rPr>
              <w:t>…</w:t>
            </w:r>
          </w:p>
          <w:p w14:paraId="10CCB03F" w14:textId="5453198E" w:rsidR="00863537" w:rsidRDefault="00863537" w:rsidP="00863537">
            <w:pPr>
              <w:pStyle w:val="Paragraphedeliste"/>
              <w:numPr>
                <w:ilvl w:val="0"/>
                <w:numId w:val="10"/>
              </w:numPr>
              <w:rPr>
                <w:rFonts w:ascii="Aptos" w:hAnsi="Aptos" w:cs="Calibri"/>
                <w:color w:val="000000"/>
                <w:lang w:val="fr-CA"/>
              </w:rPr>
            </w:pPr>
            <w:r>
              <w:rPr>
                <w:rFonts w:ascii="Aptos" w:hAnsi="Aptos" w:cs="Calibri"/>
                <w:color w:val="000000"/>
                <w:lang w:val="fr-CA"/>
              </w:rPr>
              <w:t>…</w:t>
            </w:r>
          </w:p>
          <w:p w14:paraId="38E3D699" w14:textId="58AAD483" w:rsidR="003C36D5" w:rsidRPr="00863537" w:rsidRDefault="003C36D5" w:rsidP="00863537">
            <w:pPr>
              <w:pStyle w:val="Paragraphedeliste"/>
              <w:numPr>
                <w:ilvl w:val="0"/>
                <w:numId w:val="10"/>
              </w:numPr>
              <w:rPr>
                <w:rFonts w:ascii="Aptos" w:hAnsi="Aptos" w:cs="Calibri"/>
                <w:color w:val="000000"/>
                <w:lang w:val="fr-CA"/>
              </w:rPr>
            </w:pPr>
            <w:r>
              <w:rPr>
                <w:rFonts w:ascii="Aptos" w:hAnsi="Aptos" w:cs="Calibri"/>
                <w:color w:val="000000"/>
                <w:lang w:val="fr-CA"/>
              </w:rPr>
              <w:t>…</w:t>
            </w:r>
          </w:p>
          <w:p w14:paraId="533ECCC5" w14:textId="77777777" w:rsidR="00A46077" w:rsidRPr="00A46077" w:rsidRDefault="00A46077" w:rsidP="00D03B94">
            <w:pPr>
              <w:rPr>
                <w:rFonts w:ascii="Aptos" w:hAnsi="Aptos" w:cs="Calibri"/>
                <w:color w:val="000000"/>
                <w:lang w:val="fr-CA"/>
              </w:rPr>
            </w:pPr>
          </w:p>
          <w:p w14:paraId="2B42775C" w14:textId="77777777" w:rsidR="00A46077" w:rsidRPr="00A46077" w:rsidRDefault="00A46077" w:rsidP="00D03B94">
            <w:pPr>
              <w:rPr>
                <w:rFonts w:ascii="Aptos" w:hAnsi="Aptos" w:cs="Calibri"/>
                <w:color w:val="000000"/>
                <w:lang w:val="fr-CA"/>
              </w:rPr>
            </w:pPr>
          </w:p>
        </w:tc>
      </w:tr>
    </w:tbl>
    <w:p w14:paraId="27B7ABAE" w14:textId="1D6E604E" w:rsidR="00C01DBA" w:rsidRPr="00A46077" w:rsidRDefault="00C01DBA" w:rsidP="00477210">
      <w:pPr>
        <w:jc w:val="both"/>
        <w:rPr>
          <w:rFonts w:ascii="Aptos" w:hAnsi="Aptos"/>
          <w:lang w:val="fr-CA"/>
        </w:rPr>
      </w:pPr>
    </w:p>
    <w:p w14:paraId="2E7157F8" w14:textId="77777777" w:rsidR="00C01DBA" w:rsidRPr="00A46077" w:rsidRDefault="00C01DBA">
      <w:pPr>
        <w:rPr>
          <w:rFonts w:ascii="Aptos" w:hAnsi="Aptos"/>
          <w:lang w:val="fr-CA"/>
        </w:rPr>
      </w:pPr>
      <w:r w:rsidRPr="00A46077">
        <w:rPr>
          <w:rFonts w:ascii="Aptos" w:hAnsi="Aptos"/>
          <w:lang w:val="fr-CA"/>
        </w:rPr>
        <w:br w:type="page"/>
      </w:r>
    </w:p>
    <w:bookmarkEnd w:id="0"/>
    <w:p w14:paraId="2CCECDE7" w14:textId="332E614A" w:rsidR="008E3E13" w:rsidRPr="0003636F" w:rsidRDefault="00506653" w:rsidP="008E3E13">
      <w:pPr>
        <w:pStyle w:val="Titre2"/>
        <w:rPr>
          <w:color w:val="2A978E"/>
          <w:lang w:val="fr-FR"/>
        </w:rPr>
      </w:pPr>
      <w:r>
        <w:rPr>
          <w:color w:val="2A978E"/>
          <w:lang w:val="fr-FR"/>
        </w:rPr>
        <w:lastRenderedPageBreak/>
        <w:t>P</w:t>
      </w:r>
      <w:r w:rsidR="00C01DBA" w:rsidRPr="0003636F">
        <w:rPr>
          <w:color w:val="2A978E"/>
          <w:lang w:val="fr-FR"/>
        </w:rPr>
        <w:t xml:space="preserve">artenaires </w:t>
      </w:r>
      <w:r w:rsidR="003C36D5">
        <w:rPr>
          <w:color w:val="2A978E"/>
          <w:lang w:val="fr-FR"/>
        </w:rPr>
        <w:t>externes</w:t>
      </w:r>
    </w:p>
    <w:tbl>
      <w:tblPr>
        <w:tblStyle w:val="Grilledutableau"/>
        <w:tblW w:w="0" w:type="auto"/>
        <w:tblCellMar>
          <w:top w:w="72" w:type="dxa"/>
          <w:bottom w:w="72" w:type="dxa"/>
        </w:tblCellMar>
        <w:tblLook w:val="04A0" w:firstRow="1" w:lastRow="0" w:firstColumn="1" w:lastColumn="0" w:noHBand="0" w:noVBand="1"/>
      </w:tblPr>
      <w:tblGrid>
        <w:gridCol w:w="9962"/>
      </w:tblGrid>
      <w:tr w:rsidR="00C01DBA" w:rsidRPr="00D67A61" w14:paraId="3EA98B84" w14:textId="77777777" w:rsidTr="009229A2">
        <w:tc>
          <w:tcPr>
            <w:tcW w:w="9962" w:type="dxa"/>
            <w:shd w:val="clear" w:color="auto" w:fill="D9D9D9" w:themeFill="background1" w:themeFillShade="D9"/>
          </w:tcPr>
          <w:p w14:paraId="67F50ABB" w14:textId="379C3F8F" w:rsidR="00C01DBA" w:rsidRPr="0003636F" w:rsidRDefault="005F6CB9" w:rsidP="009229A2">
            <w:pPr>
              <w:jc w:val="both"/>
              <w:rPr>
                <w:rFonts w:ascii="Aptos" w:hAnsi="Aptos"/>
                <w:lang w:val="fr-FR"/>
              </w:rPr>
            </w:pPr>
            <w:r>
              <w:rPr>
                <w:rFonts w:ascii="Aptos" w:hAnsi="Aptos"/>
                <w:smallCaps/>
                <w:lang w:val="fr-FR"/>
              </w:rPr>
              <w:t>Partenaires</w:t>
            </w:r>
            <w:r w:rsidR="00C01DBA" w:rsidRPr="0003636F">
              <w:rPr>
                <w:rFonts w:ascii="Aptos" w:hAnsi="Aptos"/>
                <w:smallCaps/>
                <w:lang w:val="fr-FR"/>
              </w:rPr>
              <w:t> :</w:t>
            </w:r>
          </w:p>
        </w:tc>
      </w:tr>
      <w:tr w:rsidR="00C01DBA" w:rsidRPr="00D67A61" w14:paraId="3954AD71" w14:textId="77777777" w:rsidTr="009229A2">
        <w:tc>
          <w:tcPr>
            <w:tcW w:w="9962" w:type="dxa"/>
          </w:tcPr>
          <w:p w14:paraId="0E6E2631" w14:textId="572F96AF" w:rsidR="00C01DBA" w:rsidRPr="008B40F6" w:rsidRDefault="008B40F6" w:rsidP="00FF1B3A">
            <w:pPr>
              <w:rPr>
                <w:rFonts w:ascii="Aptos" w:hAnsi="Aptos" w:cs="Calibri"/>
                <w:i/>
                <w:iCs/>
                <w:color w:val="000000"/>
                <w:sz w:val="20"/>
                <w:szCs w:val="20"/>
                <w:lang w:val="fr-FR"/>
              </w:rPr>
            </w:pPr>
            <w:r>
              <w:rPr>
                <w:rFonts w:ascii="Aptos" w:hAnsi="Aptos" w:cs="Calibri"/>
                <w:i/>
                <w:iCs/>
                <w:color w:val="000000"/>
                <w:sz w:val="20"/>
                <w:szCs w:val="20"/>
                <w:lang w:val="fr-FR"/>
              </w:rPr>
              <w:t>(À cette étape-ci, il n’est pas nécessaire d’obtenir un engagement ferme de partenaires. Les proposeurs peuvent identifier des partenaires potentiels).</w:t>
            </w:r>
          </w:p>
          <w:p w14:paraId="466C1379" w14:textId="77777777" w:rsidR="005F6CB9" w:rsidRDefault="005F6CB9" w:rsidP="00FF1B3A">
            <w:pPr>
              <w:rPr>
                <w:rFonts w:ascii="Aptos" w:hAnsi="Aptos" w:cs="Calibri"/>
                <w:color w:val="000000"/>
                <w:lang w:val="fr-FR"/>
              </w:rPr>
            </w:pPr>
          </w:p>
          <w:p w14:paraId="4E46182A" w14:textId="77777777" w:rsidR="008B40F6" w:rsidRDefault="008B40F6" w:rsidP="00FF1B3A">
            <w:pPr>
              <w:rPr>
                <w:rFonts w:ascii="Aptos" w:hAnsi="Aptos" w:cs="Calibri"/>
                <w:color w:val="000000"/>
                <w:lang w:val="fr-FR"/>
              </w:rPr>
            </w:pPr>
          </w:p>
          <w:p w14:paraId="52AFB236" w14:textId="5DB45070" w:rsidR="008B40F6" w:rsidRPr="0003636F" w:rsidRDefault="008B40F6" w:rsidP="00FF1B3A">
            <w:pPr>
              <w:rPr>
                <w:rFonts w:ascii="Aptos" w:hAnsi="Aptos" w:cs="Calibri"/>
                <w:color w:val="000000"/>
                <w:lang w:val="fr-FR"/>
              </w:rPr>
            </w:pPr>
          </w:p>
        </w:tc>
      </w:tr>
    </w:tbl>
    <w:p w14:paraId="3F4F2DD5" w14:textId="6288A690" w:rsidR="0085353D" w:rsidRPr="00D67A61" w:rsidRDefault="0085353D" w:rsidP="0085353D">
      <w:pPr>
        <w:rPr>
          <w:rFonts w:ascii="Aptos" w:hAnsi="Aptos"/>
        </w:rPr>
      </w:pPr>
    </w:p>
    <w:p w14:paraId="2E49E4A4" w14:textId="6511600D" w:rsidR="00C924C5" w:rsidRPr="0003636F" w:rsidRDefault="00C924C5" w:rsidP="00C924C5">
      <w:pPr>
        <w:pStyle w:val="Titre2"/>
        <w:rPr>
          <w:color w:val="2A978E"/>
          <w:lang w:val="fr-FR"/>
        </w:rPr>
      </w:pPr>
      <w:r w:rsidRPr="0003636F">
        <w:rPr>
          <w:color w:val="2A978E"/>
          <w:lang w:val="fr-FR"/>
        </w:rPr>
        <w:t>Budget</w:t>
      </w:r>
      <w:r w:rsidR="00242BB6">
        <w:rPr>
          <w:color w:val="2A978E"/>
          <w:lang w:val="fr-FR"/>
        </w:rPr>
        <w:t xml:space="preserve"> pro forma</w:t>
      </w:r>
    </w:p>
    <w:tbl>
      <w:tblPr>
        <w:tblStyle w:val="Grilledutableau"/>
        <w:tblW w:w="0" w:type="auto"/>
        <w:tblCellMar>
          <w:top w:w="72" w:type="dxa"/>
          <w:bottom w:w="72" w:type="dxa"/>
        </w:tblCellMar>
        <w:tblLook w:val="04A0" w:firstRow="1" w:lastRow="0" w:firstColumn="1" w:lastColumn="0" w:noHBand="0" w:noVBand="1"/>
      </w:tblPr>
      <w:tblGrid>
        <w:gridCol w:w="4495"/>
        <w:gridCol w:w="5467"/>
      </w:tblGrid>
      <w:tr w:rsidR="00C924C5" w:rsidRPr="0003636F" w14:paraId="0EB44602" w14:textId="77777777" w:rsidTr="00651F74">
        <w:tc>
          <w:tcPr>
            <w:tcW w:w="9962" w:type="dxa"/>
            <w:gridSpan w:val="2"/>
            <w:shd w:val="clear" w:color="auto" w:fill="D9D9D9" w:themeFill="background1" w:themeFillShade="D9"/>
          </w:tcPr>
          <w:p w14:paraId="7D06F364" w14:textId="5566EE75" w:rsidR="00C924C5" w:rsidRPr="0003636F" w:rsidRDefault="00C924C5" w:rsidP="009229A2">
            <w:pPr>
              <w:jc w:val="both"/>
              <w:rPr>
                <w:rFonts w:ascii="Aptos" w:hAnsi="Aptos"/>
                <w:b/>
                <w:bCs/>
                <w:caps/>
                <w:lang w:val="fr-FR"/>
              </w:rPr>
            </w:pPr>
            <w:r w:rsidRPr="0003636F">
              <w:rPr>
                <w:rFonts w:ascii="Aptos" w:hAnsi="Aptos"/>
                <w:b/>
                <w:bCs/>
                <w:caps/>
                <w:lang w:val="fr-FR"/>
              </w:rPr>
              <w:t>Revenus</w:t>
            </w:r>
          </w:p>
        </w:tc>
      </w:tr>
      <w:tr w:rsidR="00C924C5" w:rsidRPr="0003636F" w14:paraId="1A2FD22C" w14:textId="77777777" w:rsidTr="003A288D">
        <w:tc>
          <w:tcPr>
            <w:tcW w:w="4495" w:type="dxa"/>
            <w:shd w:val="clear" w:color="auto" w:fill="D9D9D9" w:themeFill="background1" w:themeFillShade="D9"/>
          </w:tcPr>
          <w:p w14:paraId="44E97D5A" w14:textId="43EAB068" w:rsidR="00C924C5" w:rsidRPr="0003636F" w:rsidRDefault="00C924C5" w:rsidP="009229A2">
            <w:pPr>
              <w:jc w:val="both"/>
              <w:rPr>
                <w:rFonts w:ascii="Aptos" w:hAnsi="Aptos"/>
                <w:lang w:val="fr-FR"/>
              </w:rPr>
            </w:pPr>
            <w:r w:rsidRPr="0003636F">
              <w:rPr>
                <w:rFonts w:ascii="Aptos" w:hAnsi="Aptos"/>
                <w:smallCaps/>
                <w:lang w:val="fr-FR"/>
              </w:rPr>
              <w:t>Contribution du PIM :</w:t>
            </w:r>
          </w:p>
        </w:tc>
        <w:tc>
          <w:tcPr>
            <w:tcW w:w="5467" w:type="dxa"/>
          </w:tcPr>
          <w:p w14:paraId="4C7AB2F2" w14:textId="5475B9A5" w:rsidR="00C924C5" w:rsidRPr="0003636F" w:rsidRDefault="008C726D" w:rsidP="008C726D">
            <w:pPr>
              <w:jc w:val="right"/>
              <w:rPr>
                <w:rFonts w:ascii="Aptos" w:hAnsi="Aptos"/>
                <w:lang w:val="fr-FR"/>
              </w:rPr>
            </w:pPr>
            <w:r w:rsidRPr="0003636F">
              <w:rPr>
                <w:rFonts w:ascii="Aptos" w:hAnsi="Aptos"/>
                <w:lang w:val="fr-FR"/>
              </w:rPr>
              <w:t xml:space="preserve"> $</w:t>
            </w:r>
          </w:p>
        </w:tc>
      </w:tr>
      <w:tr w:rsidR="00C924C5" w:rsidRPr="0003636F" w14:paraId="27AD768E" w14:textId="77777777" w:rsidTr="003A288D">
        <w:tc>
          <w:tcPr>
            <w:tcW w:w="4495" w:type="dxa"/>
            <w:shd w:val="clear" w:color="auto" w:fill="D9D9D9" w:themeFill="background1" w:themeFillShade="D9"/>
          </w:tcPr>
          <w:p w14:paraId="379E96CF" w14:textId="2F6AC871" w:rsidR="00C924C5" w:rsidRPr="0003636F" w:rsidRDefault="00C924C5" w:rsidP="00C924C5">
            <w:pPr>
              <w:rPr>
                <w:rFonts w:ascii="Aptos" w:hAnsi="Aptos"/>
                <w:smallCaps/>
                <w:lang w:val="fr-FR"/>
              </w:rPr>
            </w:pPr>
            <w:r w:rsidRPr="0003636F">
              <w:rPr>
                <w:rFonts w:ascii="Aptos" w:hAnsi="Aptos"/>
                <w:smallCaps/>
                <w:lang w:val="fr-FR"/>
              </w:rPr>
              <w:t>Autre(s) contribution(s)</w:t>
            </w:r>
            <w:r w:rsidR="003A288D" w:rsidRPr="0003636F">
              <w:rPr>
                <w:rFonts w:ascii="Aptos" w:hAnsi="Aptos"/>
                <w:smallCaps/>
                <w:lang w:val="fr-FR"/>
              </w:rPr>
              <w:t> :</w:t>
            </w:r>
          </w:p>
        </w:tc>
        <w:tc>
          <w:tcPr>
            <w:tcW w:w="5467" w:type="dxa"/>
          </w:tcPr>
          <w:p w14:paraId="5A0C5F36" w14:textId="502D09B8" w:rsidR="00C924C5" w:rsidRPr="0003636F" w:rsidRDefault="008C726D" w:rsidP="008C726D">
            <w:pPr>
              <w:jc w:val="right"/>
              <w:rPr>
                <w:rFonts w:ascii="Aptos" w:hAnsi="Aptos"/>
                <w:lang w:val="fr-FR"/>
              </w:rPr>
            </w:pPr>
            <w:r w:rsidRPr="0003636F">
              <w:rPr>
                <w:rFonts w:ascii="Aptos" w:hAnsi="Aptos"/>
                <w:lang w:val="fr-FR"/>
              </w:rPr>
              <w:t xml:space="preserve"> $</w:t>
            </w:r>
          </w:p>
        </w:tc>
      </w:tr>
      <w:tr w:rsidR="00C924C5" w:rsidRPr="0003636F" w14:paraId="03E8E526" w14:textId="77777777" w:rsidTr="003A288D">
        <w:tc>
          <w:tcPr>
            <w:tcW w:w="4495" w:type="dxa"/>
            <w:tcBorders>
              <w:bottom w:val="single" w:sz="12" w:space="0" w:color="auto"/>
            </w:tcBorders>
            <w:shd w:val="clear" w:color="auto" w:fill="D9D9D9" w:themeFill="background1" w:themeFillShade="D9"/>
          </w:tcPr>
          <w:p w14:paraId="5FE2E8EA" w14:textId="13E0F31B" w:rsidR="00C924C5" w:rsidRPr="0003636F" w:rsidRDefault="00C924C5" w:rsidP="00C924C5">
            <w:pPr>
              <w:rPr>
                <w:rFonts w:ascii="Aptos" w:hAnsi="Aptos"/>
                <w:smallCaps/>
                <w:lang w:val="fr-FR"/>
              </w:rPr>
            </w:pPr>
            <w:r w:rsidRPr="0003636F">
              <w:rPr>
                <w:rFonts w:ascii="Aptos" w:hAnsi="Aptos"/>
                <w:smallCaps/>
                <w:lang w:val="fr-FR"/>
              </w:rPr>
              <w:t>Total :</w:t>
            </w:r>
          </w:p>
        </w:tc>
        <w:tc>
          <w:tcPr>
            <w:tcW w:w="5467" w:type="dxa"/>
            <w:tcBorders>
              <w:bottom w:val="single" w:sz="12" w:space="0" w:color="auto"/>
            </w:tcBorders>
          </w:tcPr>
          <w:p w14:paraId="1F0E553E" w14:textId="645AC72C" w:rsidR="00C924C5" w:rsidRPr="0003636F" w:rsidRDefault="008C726D" w:rsidP="008C726D">
            <w:pPr>
              <w:jc w:val="right"/>
              <w:rPr>
                <w:rFonts w:ascii="Aptos" w:hAnsi="Aptos"/>
                <w:lang w:val="fr-FR"/>
              </w:rPr>
            </w:pPr>
            <w:r w:rsidRPr="0003636F">
              <w:rPr>
                <w:rFonts w:ascii="Aptos" w:hAnsi="Aptos"/>
                <w:lang w:val="fr-FR"/>
              </w:rPr>
              <w:t xml:space="preserve"> $</w:t>
            </w:r>
          </w:p>
        </w:tc>
      </w:tr>
      <w:tr w:rsidR="00C924C5" w:rsidRPr="0003636F" w14:paraId="0F58BC5B" w14:textId="77777777" w:rsidTr="00D0572F">
        <w:trPr>
          <w:trHeight w:val="19"/>
        </w:trPr>
        <w:tc>
          <w:tcPr>
            <w:tcW w:w="9962" w:type="dxa"/>
            <w:gridSpan w:val="2"/>
            <w:tcBorders>
              <w:bottom w:val="single" w:sz="4" w:space="0" w:color="auto"/>
            </w:tcBorders>
            <w:shd w:val="clear" w:color="auto" w:fill="D9D9D9" w:themeFill="background1" w:themeFillShade="D9"/>
          </w:tcPr>
          <w:p w14:paraId="03452994" w14:textId="3A0636AB" w:rsidR="00C924C5" w:rsidRPr="0003636F" w:rsidRDefault="00C924C5" w:rsidP="00C924C5">
            <w:pPr>
              <w:jc w:val="both"/>
              <w:rPr>
                <w:rFonts w:ascii="Aptos" w:hAnsi="Aptos"/>
                <w:lang w:val="fr-FR"/>
              </w:rPr>
            </w:pPr>
            <w:r w:rsidRPr="0003636F">
              <w:rPr>
                <w:rFonts w:ascii="Aptos" w:hAnsi="Aptos"/>
                <w:b/>
                <w:bCs/>
                <w:caps/>
                <w:lang w:val="fr-FR"/>
              </w:rPr>
              <w:t>Dépenses</w:t>
            </w:r>
          </w:p>
        </w:tc>
      </w:tr>
      <w:tr w:rsidR="00C924C5" w:rsidRPr="00FE1571" w14:paraId="2E1E9791" w14:textId="77777777" w:rsidTr="00D0572F">
        <w:trPr>
          <w:trHeight w:val="19"/>
        </w:trPr>
        <w:tc>
          <w:tcPr>
            <w:tcW w:w="9962" w:type="dxa"/>
            <w:gridSpan w:val="2"/>
            <w:tcBorders>
              <w:top w:val="single" w:sz="4" w:space="0" w:color="auto"/>
              <w:left w:val="single" w:sz="4" w:space="0" w:color="auto"/>
              <w:bottom w:val="single" w:sz="4" w:space="0" w:color="auto"/>
              <w:right w:val="single" w:sz="4" w:space="0" w:color="auto"/>
            </w:tcBorders>
          </w:tcPr>
          <w:p w14:paraId="51715050" w14:textId="77777777" w:rsidR="00C924C5" w:rsidRPr="0003636F" w:rsidRDefault="00C924C5" w:rsidP="00C924C5">
            <w:pPr>
              <w:jc w:val="both"/>
              <w:rPr>
                <w:rFonts w:ascii="Aptos" w:hAnsi="Aptos"/>
                <w:lang w:val="fr-FR"/>
              </w:rPr>
            </w:pPr>
          </w:p>
          <w:p w14:paraId="6A1D05E3" w14:textId="056EBA36" w:rsidR="00FB3369" w:rsidRPr="009F0506" w:rsidRDefault="009F0506" w:rsidP="00C924C5">
            <w:pPr>
              <w:jc w:val="both"/>
              <w:rPr>
                <w:rFonts w:ascii="Aptos" w:hAnsi="Aptos"/>
                <w:i/>
                <w:iCs/>
                <w:lang w:val="fr-FR"/>
              </w:rPr>
            </w:pPr>
            <w:r>
              <w:rPr>
                <w:rFonts w:ascii="Aptos" w:hAnsi="Aptos"/>
                <w:i/>
                <w:iCs/>
                <w:lang w:val="fr-FR"/>
              </w:rPr>
              <w:t>[</w:t>
            </w:r>
            <w:r w:rsidR="008C726D" w:rsidRPr="009F0506">
              <w:rPr>
                <w:rFonts w:ascii="Aptos" w:hAnsi="Aptos"/>
                <w:i/>
                <w:iCs/>
                <w:lang w:val="fr-FR"/>
              </w:rPr>
              <w:t xml:space="preserve">Veuillez </w:t>
            </w:r>
            <w:r>
              <w:rPr>
                <w:rFonts w:ascii="Aptos" w:hAnsi="Aptos"/>
                <w:i/>
                <w:iCs/>
                <w:lang w:val="fr-FR"/>
              </w:rPr>
              <w:t>dresser</w:t>
            </w:r>
            <w:r w:rsidR="008C726D" w:rsidRPr="009F0506">
              <w:rPr>
                <w:rFonts w:ascii="Aptos" w:hAnsi="Aptos"/>
                <w:i/>
                <w:iCs/>
                <w:lang w:val="fr-FR"/>
              </w:rPr>
              <w:t xml:space="preserve"> une </w:t>
            </w:r>
            <w:r w:rsidR="003C36D5">
              <w:rPr>
                <w:rFonts w:ascii="Aptos" w:hAnsi="Aptos"/>
                <w:i/>
                <w:iCs/>
                <w:lang w:val="fr-FR"/>
              </w:rPr>
              <w:t>estimation</w:t>
            </w:r>
            <w:r w:rsidR="008C726D" w:rsidRPr="009F0506">
              <w:rPr>
                <w:rFonts w:ascii="Aptos" w:hAnsi="Aptos"/>
                <w:i/>
                <w:iCs/>
                <w:lang w:val="fr-FR"/>
              </w:rPr>
              <w:t xml:space="preserve"> </w:t>
            </w:r>
            <w:r w:rsidR="003C36D5">
              <w:rPr>
                <w:rFonts w:ascii="Aptos" w:hAnsi="Aptos"/>
                <w:i/>
                <w:iCs/>
                <w:lang w:val="fr-FR"/>
              </w:rPr>
              <w:t>des</w:t>
            </w:r>
            <w:r w:rsidR="008C726D" w:rsidRPr="009F0506">
              <w:rPr>
                <w:rFonts w:ascii="Aptos" w:hAnsi="Aptos"/>
                <w:i/>
                <w:iCs/>
                <w:lang w:val="fr-FR"/>
              </w:rPr>
              <w:t xml:space="preserve"> dépenses</w:t>
            </w:r>
            <w:r w:rsidR="003C36D5">
              <w:rPr>
                <w:rFonts w:ascii="Aptos" w:hAnsi="Aptos"/>
                <w:i/>
                <w:iCs/>
                <w:lang w:val="fr-FR"/>
              </w:rPr>
              <w:t>, à titre d’</w:t>
            </w:r>
            <w:r w:rsidR="00CF602E">
              <w:rPr>
                <w:rFonts w:ascii="Aptos" w:hAnsi="Aptos"/>
                <w:i/>
                <w:iCs/>
                <w:lang w:val="fr-FR"/>
              </w:rPr>
              <w:t>exemples</w:t>
            </w:r>
            <w:r w:rsidR="003C36D5">
              <w:rPr>
                <w:rFonts w:ascii="Aptos" w:hAnsi="Aptos"/>
                <w:i/>
                <w:iCs/>
                <w:lang w:val="fr-FR"/>
              </w:rPr>
              <w:t> </w:t>
            </w:r>
            <w:r w:rsidR="008C726D" w:rsidRPr="009F0506">
              <w:rPr>
                <w:rFonts w:ascii="Aptos" w:hAnsi="Aptos"/>
                <w:i/>
                <w:iCs/>
                <w:lang w:val="fr-FR"/>
              </w:rPr>
              <w:t>:</w:t>
            </w:r>
          </w:p>
          <w:p w14:paraId="571AC9B5" w14:textId="0B0897AD" w:rsidR="008C726D" w:rsidRPr="009F0506" w:rsidRDefault="003C36D5" w:rsidP="008C726D">
            <w:pPr>
              <w:pStyle w:val="Paragraphedeliste"/>
              <w:numPr>
                <w:ilvl w:val="0"/>
                <w:numId w:val="6"/>
              </w:numPr>
              <w:jc w:val="both"/>
              <w:rPr>
                <w:rFonts w:ascii="Aptos" w:hAnsi="Aptos"/>
                <w:i/>
                <w:iCs/>
                <w:lang w:val="fr-FR"/>
              </w:rPr>
            </w:pPr>
            <w:r>
              <w:rPr>
                <w:rFonts w:ascii="Aptos" w:hAnsi="Aptos"/>
                <w:i/>
                <w:iCs/>
                <w:lang w:val="fr-FR"/>
              </w:rPr>
              <w:t>Rémunération des ressources humaines</w:t>
            </w:r>
          </w:p>
          <w:p w14:paraId="5AB19CC9" w14:textId="10BFEB8A" w:rsidR="008C726D" w:rsidRPr="009F0506" w:rsidRDefault="003C36D5" w:rsidP="008C726D">
            <w:pPr>
              <w:pStyle w:val="Paragraphedeliste"/>
              <w:numPr>
                <w:ilvl w:val="0"/>
                <w:numId w:val="6"/>
              </w:numPr>
              <w:jc w:val="both"/>
              <w:rPr>
                <w:rFonts w:ascii="Aptos" w:hAnsi="Aptos"/>
                <w:i/>
                <w:iCs/>
                <w:lang w:val="fr-FR"/>
              </w:rPr>
            </w:pPr>
            <w:r>
              <w:rPr>
                <w:rFonts w:ascii="Aptos" w:hAnsi="Aptos"/>
                <w:i/>
                <w:iCs/>
                <w:lang w:val="fr-FR"/>
              </w:rPr>
              <w:t>Services externes</w:t>
            </w:r>
          </w:p>
          <w:p w14:paraId="578A5085" w14:textId="0267D8E7" w:rsidR="008C726D" w:rsidRPr="009F0506" w:rsidRDefault="008C726D" w:rsidP="008C726D">
            <w:pPr>
              <w:pStyle w:val="Paragraphedeliste"/>
              <w:numPr>
                <w:ilvl w:val="0"/>
                <w:numId w:val="6"/>
              </w:numPr>
              <w:jc w:val="both"/>
              <w:rPr>
                <w:rFonts w:ascii="Aptos" w:hAnsi="Aptos"/>
                <w:i/>
                <w:iCs/>
                <w:lang w:val="fr-FR"/>
              </w:rPr>
            </w:pPr>
            <w:r w:rsidRPr="009F0506">
              <w:rPr>
                <w:rFonts w:ascii="Aptos" w:hAnsi="Aptos"/>
                <w:i/>
                <w:iCs/>
                <w:lang w:val="fr-FR"/>
              </w:rPr>
              <w:t>Frais de diffusion des connaissances</w:t>
            </w:r>
          </w:p>
          <w:p w14:paraId="37EB5283" w14:textId="2EC4CC7A" w:rsidR="008C726D" w:rsidRPr="009F0506" w:rsidRDefault="008C726D" w:rsidP="008C726D">
            <w:pPr>
              <w:pStyle w:val="Paragraphedeliste"/>
              <w:numPr>
                <w:ilvl w:val="0"/>
                <w:numId w:val="6"/>
              </w:numPr>
              <w:jc w:val="both"/>
              <w:rPr>
                <w:rFonts w:ascii="Aptos" w:hAnsi="Aptos"/>
                <w:i/>
                <w:iCs/>
                <w:lang w:val="fr-FR"/>
              </w:rPr>
            </w:pPr>
            <w:r w:rsidRPr="009F0506">
              <w:rPr>
                <w:rFonts w:ascii="Aptos" w:hAnsi="Aptos"/>
                <w:i/>
                <w:iCs/>
                <w:lang w:val="fr-FR"/>
              </w:rPr>
              <w:t>Publicité, promotion et communications</w:t>
            </w:r>
          </w:p>
          <w:p w14:paraId="499A5312" w14:textId="696436F3" w:rsidR="008C726D" w:rsidRPr="003C36D5" w:rsidRDefault="008C726D" w:rsidP="003C36D5">
            <w:pPr>
              <w:pStyle w:val="Paragraphedeliste"/>
              <w:numPr>
                <w:ilvl w:val="0"/>
                <w:numId w:val="6"/>
              </w:numPr>
              <w:jc w:val="both"/>
              <w:rPr>
                <w:rFonts w:ascii="Aptos" w:hAnsi="Aptos"/>
                <w:i/>
                <w:iCs/>
                <w:lang w:val="fr-FR"/>
              </w:rPr>
            </w:pPr>
            <w:r w:rsidRPr="009F0506">
              <w:rPr>
                <w:rFonts w:ascii="Aptos" w:hAnsi="Aptos"/>
                <w:i/>
                <w:iCs/>
                <w:lang w:val="fr-FR"/>
              </w:rPr>
              <w:t>Frais de déplacement et de séjour au Québec</w:t>
            </w:r>
            <w:r w:rsidR="00DF4354">
              <w:rPr>
                <w:rFonts w:ascii="Aptos" w:hAnsi="Aptos"/>
                <w:i/>
                <w:iCs/>
                <w:lang w:val="fr-FR"/>
              </w:rPr>
              <w:t>]</w:t>
            </w:r>
          </w:p>
          <w:p w14:paraId="06FE9D35" w14:textId="77777777" w:rsidR="00FB3369" w:rsidRPr="0003636F" w:rsidRDefault="00FB3369" w:rsidP="00C924C5">
            <w:pPr>
              <w:jc w:val="both"/>
              <w:rPr>
                <w:rFonts w:ascii="Aptos" w:hAnsi="Aptos"/>
                <w:lang w:val="fr-FR"/>
              </w:rPr>
            </w:pPr>
          </w:p>
          <w:p w14:paraId="4AA9EA3A" w14:textId="77777777" w:rsidR="00FB3369" w:rsidRPr="0003636F" w:rsidRDefault="00FB3369" w:rsidP="00C924C5">
            <w:pPr>
              <w:jc w:val="both"/>
              <w:rPr>
                <w:rFonts w:ascii="Aptos" w:hAnsi="Aptos"/>
                <w:lang w:val="fr-FR"/>
              </w:rPr>
            </w:pPr>
          </w:p>
          <w:p w14:paraId="4BEE9536" w14:textId="77777777" w:rsidR="00FB3369" w:rsidRPr="0003636F" w:rsidRDefault="00FB3369" w:rsidP="00C924C5">
            <w:pPr>
              <w:jc w:val="both"/>
              <w:rPr>
                <w:rFonts w:ascii="Aptos" w:hAnsi="Aptos"/>
                <w:lang w:val="fr-FR"/>
              </w:rPr>
            </w:pPr>
          </w:p>
          <w:p w14:paraId="750724E0" w14:textId="431EA995" w:rsidR="00FB3369" w:rsidRPr="0003636F" w:rsidRDefault="00FB3369" w:rsidP="00C924C5">
            <w:pPr>
              <w:jc w:val="both"/>
              <w:rPr>
                <w:rFonts w:ascii="Aptos" w:hAnsi="Aptos"/>
                <w:lang w:val="fr-FR"/>
              </w:rPr>
            </w:pPr>
          </w:p>
        </w:tc>
      </w:tr>
      <w:tr w:rsidR="00C924C5" w:rsidRPr="0003636F" w14:paraId="7453AF8F" w14:textId="77777777" w:rsidTr="003A288D">
        <w:trPr>
          <w:trHeight w:val="147"/>
        </w:trPr>
        <w:tc>
          <w:tcPr>
            <w:tcW w:w="4495" w:type="dxa"/>
            <w:tcBorders>
              <w:top w:val="single" w:sz="4" w:space="0" w:color="auto"/>
              <w:right w:val="single" w:sz="4" w:space="0" w:color="auto"/>
            </w:tcBorders>
            <w:shd w:val="clear" w:color="auto" w:fill="D9D9D9" w:themeFill="background1" w:themeFillShade="D9"/>
          </w:tcPr>
          <w:p w14:paraId="44A9FA8E" w14:textId="64B2F2C6" w:rsidR="00C924C5" w:rsidRPr="0003636F" w:rsidRDefault="00C924C5" w:rsidP="00C924C5">
            <w:pPr>
              <w:jc w:val="both"/>
              <w:rPr>
                <w:rFonts w:ascii="Aptos" w:hAnsi="Aptos"/>
                <w:smallCaps/>
                <w:lang w:val="fr-FR"/>
              </w:rPr>
            </w:pPr>
            <w:r w:rsidRPr="0003636F">
              <w:rPr>
                <w:rFonts w:ascii="Aptos" w:hAnsi="Aptos"/>
                <w:smallCaps/>
                <w:lang w:val="fr-FR"/>
              </w:rPr>
              <w:t>Total :</w:t>
            </w:r>
          </w:p>
        </w:tc>
        <w:tc>
          <w:tcPr>
            <w:tcW w:w="5467" w:type="dxa"/>
            <w:tcBorders>
              <w:top w:val="single" w:sz="4" w:space="0" w:color="auto"/>
              <w:left w:val="single" w:sz="4" w:space="0" w:color="auto"/>
              <w:bottom w:val="single" w:sz="4" w:space="0" w:color="auto"/>
              <w:right w:val="single" w:sz="4" w:space="0" w:color="auto"/>
            </w:tcBorders>
          </w:tcPr>
          <w:p w14:paraId="47FDF2AD" w14:textId="21DF8687" w:rsidR="00C924C5" w:rsidRPr="0003636F" w:rsidRDefault="008C726D" w:rsidP="008C726D">
            <w:pPr>
              <w:jc w:val="right"/>
              <w:rPr>
                <w:rFonts w:ascii="Aptos" w:hAnsi="Aptos"/>
                <w:lang w:val="fr-FR"/>
              </w:rPr>
            </w:pPr>
            <w:r w:rsidRPr="0003636F">
              <w:rPr>
                <w:rFonts w:ascii="Aptos" w:hAnsi="Aptos"/>
                <w:lang w:val="fr-FR"/>
              </w:rPr>
              <w:t xml:space="preserve"> $</w:t>
            </w:r>
          </w:p>
        </w:tc>
      </w:tr>
    </w:tbl>
    <w:p w14:paraId="62C45FD2" w14:textId="30E0E1C4" w:rsidR="003534E5" w:rsidRPr="0003636F" w:rsidRDefault="003534E5">
      <w:pPr>
        <w:rPr>
          <w:rFonts w:ascii="Aptos" w:hAnsi="Aptos"/>
          <w:lang w:val="fr-FR"/>
        </w:rPr>
      </w:pPr>
    </w:p>
    <w:p w14:paraId="251199B7" w14:textId="77777777" w:rsidR="003C36D5" w:rsidRDefault="003C36D5" w:rsidP="003C36D5">
      <w:pPr>
        <w:rPr>
          <w:rFonts w:ascii="Aptos" w:hAnsi="Aptos"/>
          <w:lang w:val="fr-FR"/>
        </w:rPr>
      </w:pPr>
      <w:r>
        <w:rPr>
          <w:rFonts w:ascii="Aptos" w:hAnsi="Aptos"/>
          <w:lang w:val="fr-FR"/>
        </w:rPr>
        <w:br w:type="page"/>
      </w:r>
    </w:p>
    <w:p w14:paraId="33613D38" w14:textId="7D1A369B" w:rsidR="003534E5" w:rsidRPr="0003636F" w:rsidRDefault="003534E5" w:rsidP="003534E5">
      <w:pPr>
        <w:pStyle w:val="Titre2"/>
        <w:rPr>
          <w:color w:val="2A978E"/>
          <w:lang w:val="fr-FR"/>
        </w:rPr>
      </w:pPr>
      <w:r w:rsidRPr="0003636F">
        <w:rPr>
          <w:color w:val="2A978E"/>
          <w:lang w:val="fr-FR"/>
        </w:rPr>
        <w:lastRenderedPageBreak/>
        <w:t xml:space="preserve">Signature </w:t>
      </w:r>
      <w:r w:rsidR="003C36D5">
        <w:rPr>
          <w:color w:val="2A978E"/>
          <w:lang w:val="fr-FR"/>
        </w:rPr>
        <w:t>des directions d’établissement des proposeurs</w:t>
      </w:r>
    </w:p>
    <w:tbl>
      <w:tblPr>
        <w:tblStyle w:val="Grilledutableau"/>
        <w:tblW w:w="0" w:type="auto"/>
        <w:tblCellMar>
          <w:top w:w="72" w:type="dxa"/>
          <w:bottom w:w="72" w:type="dxa"/>
        </w:tblCellMar>
        <w:tblLook w:val="04A0" w:firstRow="1" w:lastRow="0" w:firstColumn="1" w:lastColumn="0" w:noHBand="0" w:noVBand="1"/>
      </w:tblPr>
      <w:tblGrid>
        <w:gridCol w:w="1435"/>
        <w:gridCol w:w="8527"/>
      </w:tblGrid>
      <w:tr w:rsidR="003534E5" w:rsidRPr="0003636F" w14:paraId="3BA0DBEC" w14:textId="77777777" w:rsidTr="003534E5">
        <w:tc>
          <w:tcPr>
            <w:tcW w:w="1435" w:type="dxa"/>
            <w:shd w:val="clear" w:color="auto" w:fill="D9D9D9" w:themeFill="background1" w:themeFillShade="D9"/>
          </w:tcPr>
          <w:p w14:paraId="0DA92FB4" w14:textId="3EB003E5" w:rsidR="003534E5" w:rsidRPr="0003636F" w:rsidRDefault="003534E5" w:rsidP="009229A2">
            <w:pPr>
              <w:jc w:val="both"/>
              <w:rPr>
                <w:rFonts w:ascii="Aptos" w:hAnsi="Aptos"/>
                <w:lang w:val="fr-FR"/>
              </w:rPr>
            </w:pPr>
            <w:r w:rsidRPr="0003636F">
              <w:rPr>
                <w:rFonts w:ascii="Aptos" w:hAnsi="Aptos"/>
                <w:smallCaps/>
                <w:lang w:val="fr-FR"/>
              </w:rPr>
              <w:t>Nom :</w:t>
            </w:r>
          </w:p>
        </w:tc>
        <w:tc>
          <w:tcPr>
            <w:tcW w:w="8527" w:type="dxa"/>
          </w:tcPr>
          <w:p w14:paraId="34765B7F" w14:textId="5AC333DB" w:rsidR="003534E5" w:rsidRPr="0003636F" w:rsidRDefault="003534E5" w:rsidP="009229A2">
            <w:pPr>
              <w:jc w:val="both"/>
              <w:rPr>
                <w:rFonts w:ascii="Aptos" w:hAnsi="Aptos"/>
                <w:lang w:val="fr-FR"/>
              </w:rPr>
            </w:pPr>
          </w:p>
        </w:tc>
      </w:tr>
      <w:tr w:rsidR="003534E5" w:rsidRPr="0003636F" w14:paraId="0EDE7884" w14:textId="77777777" w:rsidTr="003534E5">
        <w:tc>
          <w:tcPr>
            <w:tcW w:w="1435" w:type="dxa"/>
            <w:shd w:val="clear" w:color="auto" w:fill="D9D9D9" w:themeFill="background1" w:themeFillShade="D9"/>
          </w:tcPr>
          <w:p w14:paraId="64A2B5E0" w14:textId="2D4BD6F0" w:rsidR="003534E5" w:rsidRPr="0003636F" w:rsidRDefault="003534E5" w:rsidP="009229A2">
            <w:pPr>
              <w:jc w:val="both"/>
              <w:rPr>
                <w:rFonts w:ascii="Aptos" w:hAnsi="Aptos"/>
                <w:smallCaps/>
                <w:lang w:val="fr-FR"/>
              </w:rPr>
            </w:pPr>
            <w:r w:rsidRPr="0003636F">
              <w:rPr>
                <w:rFonts w:ascii="Aptos" w:hAnsi="Aptos"/>
                <w:smallCaps/>
                <w:lang w:val="fr-FR"/>
              </w:rPr>
              <w:t>Fonction :</w:t>
            </w:r>
          </w:p>
        </w:tc>
        <w:tc>
          <w:tcPr>
            <w:tcW w:w="8527" w:type="dxa"/>
          </w:tcPr>
          <w:p w14:paraId="5128374D" w14:textId="77777777" w:rsidR="003534E5" w:rsidRPr="0003636F" w:rsidRDefault="003534E5" w:rsidP="009229A2">
            <w:pPr>
              <w:jc w:val="both"/>
              <w:rPr>
                <w:rFonts w:ascii="Aptos" w:hAnsi="Aptos"/>
                <w:lang w:val="fr-FR"/>
              </w:rPr>
            </w:pPr>
          </w:p>
        </w:tc>
      </w:tr>
      <w:tr w:rsidR="003534E5" w:rsidRPr="0003636F" w14:paraId="313E207A" w14:textId="77777777" w:rsidTr="003534E5">
        <w:trPr>
          <w:trHeight w:val="759"/>
        </w:trPr>
        <w:tc>
          <w:tcPr>
            <w:tcW w:w="1435" w:type="dxa"/>
            <w:shd w:val="clear" w:color="auto" w:fill="D9D9D9" w:themeFill="background1" w:themeFillShade="D9"/>
          </w:tcPr>
          <w:p w14:paraId="2B470B37" w14:textId="6EF7BC54" w:rsidR="003534E5" w:rsidRPr="0003636F" w:rsidRDefault="003534E5" w:rsidP="009229A2">
            <w:pPr>
              <w:jc w:val="both"/>
              <w:rPr>
                <w:rFonts w:ascii="Aptos" w:hAnsi="Aptos"/>
                <w:smallCaps/>
                <w:lang w:val="fr-FR"/>
              </w:rPr>
            </w:pPr>
            <w:r w:rsidRPr="0003636F">
              <w:rPr>
                <w:rFonts w:ascii="Aptos" w:hAnsi="Aptos"/>
                <w:smallCaps/>
                <w:lang w:val="fr-FR"/>
              </w:rPr>
              <w:t>Signature :</w:t>
            </w:r>
          </w:p>
        </w:tc>
        <w:tc>
          <w:tcPr>
            <w:tcW w:w="8527" w:type="dxa"/>
          </w:tcPr>
          <w:p w14:paraId="5F85F613" w14:textId="77777777" w:rsidR="003534E5" w:rsidRPr="0003636F" w:rsidRDefault="003534E5" w:rsidP="009229A2">
            <w:pPr>
              <w:jc w:val="both"/>
              <w:rPr>
                <w:rFonts w:ascii="Aptos" w:hAnsi="Aptos"/>
                <w:lang w:val="fr-FR"/>
              </w:rPr>
            </w:pPr>
          </w:p>
        </w:tc>
      </w:tr>
      <w:tr w:rsidR="003534E5" w:rsidRPr="0003636F" w14:paraId="0B299F00" w14:textId="77777777" w:rsidTr="003534E5">
        <w:tc>
          <w:tcPr>
            <w:tcW w:w="1435" w:type="dxa"/>
            <w:shd w:val="clear" w:color="auto" w:fill="D9D9D9" w:themeFill="background1" w:themeFillShade="D9"/>
          </w:tcPr>
          <w:p w14:paraId="32ABC9E5" w14:textId="26E38257" w:rsidR="003534E5" w:rsidRPr="0003636F" w:rsidRDefault="003534E5" w:rsidP="009229A2">
            <w:pPr>
              <w:jc w:val="both"/>
              <w:rPr>
                <w:rFonts w:ascii="Aptos" w:hAnsi="Aptos"/>
                <w:smallCaps/>
                <w:lang w:val="fr-FR"/>
              </w:rPr>
            </w:pPr>
            <w:r w:rsidRPr="0003636F">
              <w:rPr>
                <w:rFonts w:ascii="Aptos" w:hAnsi="Aptos"/>
                <w:smallCaps/>
                <w:lang w:val="fr-FR"/>
              </w:rPr>
              <w:t>Date :</w:t>
            </w:r>
          </w:p>
        </w:tc>
        <w:tc>
          <w:tcPr>
            <w:tcW w:w="8527" w:type="dxa"/>
          </w:tcPr>
          <w:p w14:paraId="036D1775" w14:textId="77777777" w:rsidR="003534E5" w:rsidRPr="0003636F" w:rsidRDefault="003534E5" w:rsidP="009229A2">
            <w:pPr>
              <w:jc w:val="both"/>
              <w:rPr>
                <w:rFonts w:ascii="Aptos" w:hAnsi="Aptos"/>
                <w:lang w:val="fr-FR"/>
              </w:rPr>
            </w:pPr>
          </w:p>
        </w:tc>
      </w:tr>
    </w:tbl>
    <w:p w14:paraId="62D6D254" w14:textId="77777777" w:rsidR="003534E5" w:rsidRDefault="003534E5" w:rsidP="002A7F98">
      <w:pPr>
        <w:rPr>
          <w:rFonts w:ascii="Aptos" w:hAnsi="Aptos"/>
          <w:lang w:val="fr-FR"/>
        </w:rPr>
      </w:pPr>
    </w:p>
    <w:tbl>
      <w:tblPr>
        <w:tblStyle w:val="Grilledutableau"/>
        <w:tblW w:w="0" w:type="auto"/>
        <w:tblCellMar>
          <w:top w:w="72" w:type="dxa"/>
          <w:bottom w:w="72" w:type="dxa"/>
        </w:tblCellMar>
        <w:tblLook w:val="04A0" w:firstRow="1" w:lastRow="0" w:firstColumn="1" w:lastColumn="0" w:noHBand="0" w:noVBand="1"/>
      </w:tblPr>
      <w:tblGrid>
        <w:gridCol w:w="1435"/>
        <w:gridCol w:w="8527"/>
      </w:tblGrid>
      <w:tr w:rsidR="003C36D5" w:rsidRPr="0003636F" w14:paraId="65724D64" w14:textId="77777777" w:rsidTr="00D03B94">
        <w:tc>
          <w:tcPr>
            <w:tcW w:w="1435" w:type="dxa"/>
            <w:shd w:val="clear" w:color="auto" w:fill="D9D9D9" w:themeFill="background1" w:themeFillShade="D9"/>
          </w:tcPr>
          <w:p w14:paraId="4BD3AEF1" w14:textId="77777777" w:rsidR="003C36D5" w:rsidRPr="0003636F" w:rsidRDefault="003C36D5" w:rsidP="00D03B94">
            <w:pPr>
              <w:jc w:val="both"/>
              <w:rPr>
                <w:rFonts w:ascii="Aptos" w:hAnsi="Aptos"/>
                <w:lang w:val="fr-FR"/>
              </w:rPr>
            </w:pPr>
            <w:r w:rsidRPr="0003636F">
              <w:rPr>
                <w:rFonts w:ascii="Aptos" w:hAnsi="Aptos"/>
                <w:smallCaps/>
                <w:lang w:val="fr-FR"/>
              </w:rPr>
              <w:t>Nom :</w:t>
            </w:r>
          </w:p>
        </w:tc>
        <w:tc>
          <w:tcPr>
            <w:tcW w:w="8527" w:type="dxa"/>
          </w:tcPr>
          <w:p w14:paraId="12EB3C3B" w14:textId="77777777" w:rsidR="003C36D5" w:rsidRPr="0003636F" w:rsidRDefault="003C36D5" w:rsidP="00D03B94">
            <w:pPr>
              <w:jc w:val="both"/>
              <w:rPr>
                <w:rFonts w:ascii="Aptos" w:hAnsi="Aptos"/>
                <w:lang w:val="fr-FR"/>
              </w:rPr>
            </w:pPr>
          </w:p>
        </w:tc>
      </w:tr>
      <w:tr w:rsidR="003C36D5" w:rsidRPr="0003636F" w14:paraId="107E2C8D" w14:textId="77777777" w:rsidTr="00D03B94">
        <w:tc>
          <w:tcPr>
            <w:tcW w:w="1435" w:type="dxa"/>
            <w:shd w:val="clear" w:color="auto" w:fill="D9D9D9" w:themeFill="background1" w:themeFillShade="D9"/>
          </w:tcPr>
          <w:p w14:paraId="6D0FEABD" w14:textId="77777777" w:rsidR="003C36D5" w:rsidRPr="0003636F" w:rsidRDefault="003C36D5" w:rsidP="00D03B94">
            <w:pPr>
              <w:jc w:val="both"/>
              <w:rPr>
                <w:rFonts w:ascii="Aptos" w:hAnsi="Aptos"/>
                <w:smallCaps/>
                <w:lang w:val="fr-FR"/>
              </w:rPr>
            </w:pPr>
            <w:r w:rsidRPr="0003636F">
              <w:rPr>
                <w:rFonts w:ascii="Aptos" w:hAnsi="Aptos"/>
                <w:smallCaps/>
                <w:lang w:val="fr-FR"/>
              </w:rPr>
              <w:t>Fonction :</w:t>
            </w:r>
          </w:p>
        </w:tc>
        <w:tc>
          <w:tcPr>
            <w:tcW w:w="8527" w:type="dxa"/>
          </w:tcPr>
          <w:p w14:paraId="16AD46B4" w14:textId="77777777" w:rsidR="003C36D5" w:rsidRPr="0003636F" w:rsidRDefault="003C36D5" w:rsidP="00D03B94">
            <w:pPr>
              <w:jc w:val="both"/>
              <w:rPr>
                <w:rFonts w:ascii="Aptos" w:hAnsi="Aptos"/>
                <w:lang w:val="fr-FR"/>
              </w:rPr>
            </w:pPr>
          </w:p>
        </w:tc>
      </w:tr>
      <w:tr w:rsidR="003C36D5" w:rsidRPr="0003636F" w14:paraId="44F521CA" w14:textId="77777777" w:rsidTr="00D03B94">
        <w:trPr>
          <w:trHeight w:val="759"/>
        </w:trPr>
        <w:tc>
          <w:tcPr>
            <w:tcW w:w="1435" w:type="dxa"/>
            <w:shd w:val="clear" w:color="auto" w:fill="D9D9D9" w:themeFill="background1" w:themeFillShade="D9"/>
          </w:tcPr>
          <w:p w14:paraId="537FE9CC" w14:textId="77777777" w:rsidR="003C36D5" w:rsidRPr="0003636F" w:rsidRDefault="003C36D5" w:rsidP="00D03B94">
            <w:pPr>
              <w:jc w:val="both"/>
              <w:rPr>
                <w:rFonts w:ascii="Aptos" w:hAnsi="Aptos"/>
                <w:smallCaps/>
                <w:lang w:val="fr-FR"/>
              </w:rPr>
            </w:pPr>
            <w:r w:rsidRPr="0003636F">
              <w:rPr>
                <w:rFonts w:ascii="Aptos" w:hAnsi="Aptos"/>
                <w:smallCaps/>
                <w:lang w:val="fr-FR"/>
              </w:rPr>
              <w:t>Signature :</w:t>
            </w:r>
          </w:p>
        </w:tc>
        <w:tc>
          <w:tcPr>
            <w:tcW w:w="8527" w:type="dxa"/>
          </w:tcPr>
          <w:p w14:paraId="6D39295F" w14:textId="77777777" w:rsidR="003C36D5" w:rsidRPr="0003636F" w:rsidRDefault="003C36D5" w:rsidP="00D03B94">
            <w:pPr>
              <w:jc w:val="both"/>
              <w:rPr>
                <w:rFonts w:ascii="Aptos" w:hAnsi="Aptos"/>
                <w:lang w:val="fr-FR"/>
              </w:rPr>
            </w:pPr>
          </w:p>
        </w:tc>
      </w:tr>
      <w:tr w:rsidR="003C36D5" w:rsidRPr="0003636F" w14:paraId="126F2C61" w14:textId="77777777" w:rsidTr="00D03B94">
        <w:tc>
          <w:tcPr>
            <w:tcW w:w="1435" w:type="dxa"/>
            <w:shd w:val="clear" w:color="auto" w:fill="D9D9D9" w:themeFill="background1" w:themeFillShade="D9"/>
          </w:tcPr>
          <w:p w14:paraId="0B1E1B07" w14:textId="77777777" w:rsidR="003C36D5" w:rsidRPr="0003636F" w:rsidRDefault="003C36D5" w:rsidP="00D03B94">
            <w:pPr>
              <w:jc w:val="both"/>
              <w:rPr>
                <w:rFonts w:ascii="Aptos" w:hAnsi="Aptos"/>
                <w:smallCaps/>
                <w:lang w:val="fr-FR"/>
              </w:rPr>
            </w:pPr>
            <w:r w:rsidRPr="0003636F">
              <w:rPr>
                <w:rFonts w:ascii="Aptos" w:hAnsi="Aptos"/>
                <w:smallCaps/>
                <w:lang w:val="fr-FR"/>
              </w:rPr>
              <w:t>Date :</w:t>
            </w:r>
          </w:p>
        </w:tc>
        <w:tc>
          <w:tcPr>
            <w:tcW w:w="8527" w:type="dxa"/>
          </w:tcPr>
          <w:p w14:paraId="1CFF8A73" w14:textId="77777777" w:rsidR="003C36D5" w:rsidRPr="0003636F" w:rsidRDefault="003C36D5" w:rsidP="00D03B94">
            <w:pPr>
              <w:jc w:val="both"/>
              <w:rPr>
                <w:rFonts w:ascii="Aptos" w:hAnsi="Aptos"/>
                <w:lang w:val="fr-FR"/>
              </w:rPr>
            </w:pPr>
          </w:p>
        </w:tc>
      </w:tr>
    </w:tbl>
    <w:p w14:paraId="54B98CA5" w14:textId="77777777" w:rsidR="003C36D5" w:rsidRDefault="003C36D5" w:rsidP="002A7F98">
      <w:pPr>
        <w:rPr>
          <w:rFonts w:ascii="Aptos" w:hAnsi="Aptos"/>
          <w:lang w:val="fr-FR"/>
        </w:rPr>
      </w:pPr>
    </w:p>
    <w:tbl>
      <w:tblPr>
        <w:tblStyle w:val="Grilledutableau"/>
        <w:tblW w:w="0" w:type="auto"/>
        <w:tblCellMar>
          <w:top w:w="72" w:type="dxa"/>
          <w:bottom w:w="72" w:type="dxa"/>
        </w:tblCellMar>
        <w:tblLook w:val="04A0" w:firstRow="1" w:lastRow="0" w:firstColumn="1" w:lastColumn="0" w:noHBand="0" w:noVBand="1"/>
      </w:tblPr>
      <w:tblGrid>
        <w:gridCol w:w="1435"/>
        <w:gridCol w:w="8527"/>
      </w:tblGrid>
      <w:tr w:rsidR="003C36D5" w:rsidRPr="0003636F" w14:paraId="510A2CE7" w14:textId="77777777" w:rsidTr="00D03B94">
        <w:tc>
          <w:tcPr>
            <w:tcW w:w="1435" w:type="dxa"/>
            <w:shd w:val="clear" w:color="auto" w:fill="D9D9D9" w:themeFill="background1" w:themeFillShade="D9"/>
          </w:tcPr>
          <w:p w14:paraId="1AA34651" w14:textId="77777777" w:rsidR="003C36D5" w:rsidRPr="0003636F" w:rsidRDefault="003C36D5" w:rsidP="00D03B94">
            <w:pPr>
              <w:jc w:val="both"/>
              <w:rPr>
                <w:rFonts w:ascii="Aptos" w:hAnsi="Aptos"/>
                <w:lang w:val="fr-FR"/>
              </w:rPr>
            </w:pPr>
            <w:r w:rsidRPr="0003636F">
              <w:rPr>
                <w:rFonts w:ascii="Aptos" w:hAnsi="Aptos"/>
                <w:smallCaps/>
                <w:lang w:val="fr-FR"/>
              </w:rPr>
              <w:t>Nom :</w:t>
            </w:r>
          </w:p>
        </w:tc>
        <w:tc>
          <w:tcPr>
            <w:tcW w:w="8527" w:type="dxa"/>
          </w:tcPr>
          <w:p w14:paraId="04CD3F83" w14:textId="77777777" w:rsidR="003C36D5" w:rsidRPr="0003636F" w:rsidRDefault="003C36D5" w:rsidP="00D03B94">
            <w:pPr>
              <w:jc w:val="both"/>
              <w:rPr>
                <w:rFonts w:ascii="Aptos" w:hAnsi="Aptos"/>
                <w:lang w:val="fr-FR"/>
              </w:rPr>
            </w:pPr>
          </w:p>
        </w:tc>
      </w:tr>
      <w:tr w:rsidR="003C36D5" w:rsidRPr="0003636F" w14:paraId="7DC5EDB7" w14:textId="77777777" w:rsidTr="00D03B94">
        <w:tc>
          <w:tcPr>
            <w:tcW w:w="1435" w:type="dxa"/>
            <w:shd w:val="clear" w:color="auto" w:fill="D9D9D9" w:themeFill="background1" w:themeFillShade="D9"/>
          </w:tcPr>
          <w:p w14:paraId="0E69691F" w14:textId="77777777" w:rsidR="003C36D5" w:rsidRPr="0003636F" w:rsidRDefault="003C36D5" w:rsidP="00D03B94">
            <w:pPr>
              <w:jc w:val="both"/>
              <w:rPr>
                <w:rFonts w:ascii="Aptos" w:hAnsi="Aptos"/>
                <w:smallCaps/>
                <w:lang w:val="fr-FR"/>
              </w:rPr>
            </w:pPr>
            <w:r w:rsidRPr="0003636F">
              <w:rPr>
                <w:rFonts w:ascii="Aptos" w:hAnsi="Aptos"/>
                <w:smallCaps/>
                <w:lang w:val="fr-FR"/>
              </w:rPr>
              <w:t>Fonction :</w:t>
            </w:r>
          </w:p>
        </w:tc>
        <w:tc>
          <w:tcPr>
            <w:tcW w:w="8527" w:type="dxa"/>
          </w:tcPr>
          <w:p w14:paraId="7CF27D82" w14:textId="77777777" w:rsidR="003C36D5" w:rsidRPr="0003636F" w:rsidRDefault="003C36D5" w:rsidP="00D03B94">
            <w:pPr>
              <w:jc w:val="both"/>
              <w:rPr>
                <w:rFonts w:ascii="Aptos" w:hAnsi="Aptos"/>
                <w:lang w:val="fr-FR"/>
              </w:rPr>
            </w:pPr>
          </w:p>
        </w:tc>
      </w:tr>
      <w:tr w:rsidR="003C36D5" w:rsidRPr="0003636F" w14:paraId="5B6AC4A7" w14:textId="77777777" w:rsidTr="00D03B94">
        <w:trPr>
          <w:trHeight w:val="759"/>
        </w:trPr>
        <w:tc>
          <w:tcPr>
            <w:tcW w:w="1435" w:type="dxa"/>
            <w:shd w:val="clear" w:color="auto" w:fill="D9D9D9" w:themeFill="background1" w:themeFillShade="D9"/>
          </w:tcPr>
          <w:p w14:paraId="2D3D91AC" w14:textId="77777777" w:rsidR="003C36D5" w:rsidRPr="0003636F" w:rsidRDefault="003C36D5" w:rsidP="00D03B94">
            <w:pPr>
              <w:jc w:val="both"/>
              <w:rPr>
                <w:rFonts w:ascii="Aptos" w:hAnsi="Aptos"/>
                <w:smallCaps/>
                <w:lang w:val="fr-FR"/>
              </w:rPr>
            </w:pPr>
            <w:r w:rsidRPr="0003636F">
              <w:rPr>
                <w:rFonts w:ascii="Aptos" w:hAnsi="Aptos"/>
                <w:smallCaps/>
                <w:lang w:val="fr-FR"/>
              </w:rPr>
              <w:t>Signature :</w:t>
            </w:r>
          </w:p>
        </w:tc>
        <w:tc>
          <w:tcPr>
            <w:tcW w:w="8527" w:type="dxa"/>
          </w:tcPr>
          <w:p w14:paraId="2E0A47A1" w14:textId="77777777" w:rsidR="003C36D5" w:rsidRPr="0003636F" w:rsidRDefault="003C36D5" w:rsidP="00D03B94">
            <w:pPr>
              <w:jc w:val="both"/>
              <w:rPr>
                <w:rFonts w:ascii="Aptos" w:hAnsi="Aptos"/>
                <w:lang w:val="fr-FR"/>
              </w:rPr>
            </w:pPr>
          </w:p>
        </w:tc>
      </w:tr>
      <w:tr w:rsidR="003C36D5" w:rsidRPr="0003636F" w14:paraId="7FF9E46A" w14:textId="77777777" w:rsidTr="00D03B94">
        <w:tc>
          <w:tcPr>
            <w:tcW w:w="1435" w:type="dxa"/>
            <w:shd w:val="clear" w:color="auto" w:fill="D9D9D9" w:themeFill="background1" w:themeFillShade="D9"/>
          </w:tcPr>
          <w:p w14:paraId="2A071A5A" w14:textId="77777777" w:rsidR="003C36D5" w:rsidRPr="0003636F" w:rsidRDefault="003C36D5" w:rsidP="00D03B94">
            <w:pPr>
              <w:jc w:val="both"/>
              <w:rPr>
                <w:rFonts w:ascii="Aptos" w:hAnsi="Aptos"/>
                <w:smallCaps/>
                <w:lang w:val="fr-FR"/>
              </w:rPr>
            </w:pPr>
            <w:r w:rsidRPr="0003636F">
              <w:rPr>
                <w:rFonts w:ascii="Aptos" w:hAnsi="Aptos"/>
                <w:smallCaps/>
                <w:lang w:val="fr-FR"/>
              </w:rPr>
              <w:t>Date :</w:t>
            </w:r>
          </w:p>
        </w:tc>
        <w:tc>
          <w:tcPr>
            <w:tcW w:w="8527" w:type="dxa"/>
          </w:tcPr>
          <w:p w14:paraId="6D8AC6CF" w14:textId="77777777" w:rsidR="003C36D5" w:rsidRPr="0003636F" w:rsidRDefault="003C36D5" w:rsidP="00D03B94">
            <w:pPr>
              <w:jc w:val="both"/>
              <w:rPr>
                <w:rFonts w:ascii="Aptos" w:hAnsi="Aptos"/>
                <w:lang w:val="fr-FR"/>
              </w:rPr>
            </w:pPr>
          </w:p>
        </w:tc>
      </w:tr>
    </w:tbl>
    <w:p w14:paraId="013E0260" w14:textId="77777777" w:rsidR="003C36D5" w:rsidRDefault="003C36D5" w:rsidP="002A7F98">
      <w:pPr>
        <w:rPr>
          <w:rFonts w:ascii="Aptos" w:hAnsi="Aptos"/>
          <w:lang w:val="fr-FR"/>
        </w:rPr>
      </w:pPr>
    </w:p>
    <w:tbl>
      <w:tblPr>
        <w:tblStyle w:val="Grilledutableau"/>
        <w:tblW w:w="0" w:type="auto"/>
        <w:tblCellMar>
          <w:top w:w="72" w:type="dxa"/>
          <w:bottom w:w="72" w:type="dxa"/>
        </w:tblCellMar>
        <w:tblLook w:val="04A0" w:firstRow="1" w:lastRow="0" w:firstColumn="1" w:lastColumn="0" w:noHBand="0" w:noVBand="1"/>
      </w:tblPr>
      <w:tblGrid>
        <w:gridCol w:w="1435"/>
        <w:gridCol w:w="8527"/>
      </w:tblGrid>
      <w:tr w:rsidR="00DF4354" w:rsidRPr="0003636F" w14:paraId="7A5DE91B" w14:textId="77777777" w:rsidTr="00863F49">
        <w:tc>
          <w:tcPr>
            <w:tcW w:w="1435" w:type="dxa"/>
            <w:shd w:val="clear" w:color="auto" w:fill="D9D9D9" w:themeFill="background1" w:themeFillShade="D9"/>
          </w:tcPr>
          <w:p w14:paraId="26EEBD0E" w14:textId="77777777" w:rsidR="00DF4354" w:rsidRPr="0003636F" w:rsidRDefault="00DF4354" w:rsidP="00863F49">
            <w:pPr>
              <w:jc w:val="both"/>
              <w:rPr>
                <w:rFonts w:ascii="Aptos" w:hAnsi="Aptos"/>
                <w:lang w:val="fr-FR"/>
              </w:rPr>
            </w:pPr>
            <w:r w:rsidRPr="0003636F">
              <w:rPr>
                <w:rFonts w:ascii="Aptos" w:hAnsi="Aptos"/>
                <w:smallCaps/>
                <w:lang w:val="fr-FR"/>
              </w:rPr>
              <w:t>Nom :</w:t>
            </w:r>
          </w:p>
        </w:tc>
        <w:tc>
          <w:tcPr>
            <w:tcW w:w="8527" w:type="dxa"/>
          </w:tcPr>
          <w:p w14:paraId="2FD786DF" w14:textId="77777777" w:rsidR="00DF4354" w:rsidRPr="0003636F" w:rsidRDefault="00DF4354" w:rsidP="00863F49">
            <w:pPr>
              <w:jc w:val="both"/>
              <w:rPr>
                <w:rFonts w:ascii="Aptos" w:hAnsi="Aptos"/>
                <w:lang w:val="fr-FR"/>
              </w:rPr>
            </w:pPr>
          </w:p>
        </w:tc>
      </w:tr>
      <w:tr w:rsidR="00DF4354" w:rsidRPr="0003636F" w14:paraId="54AA8F93" w14:textId="77777777" w:rsidTr="00863F49">
        <w:tc>
          <w:tcPr>
            <w:tcW w:w="1435" w:type="dxa"/>
            <w:shd w:val="clear" w:color="auto" w:fill="D9D9D9" w:themeFill="background1" w:themeFillShade="D9"/>
          </w:tcPr>
          <w:p w14:paraId="7FC4B7AD" w14:textId="77777777" w:rsidR="00DF4354" w:rsidRPr="0003636F" w:rsidRDefault="00DF4354" w:rsidP="00863F49">
            <w:pPr>
              <w:jc w:val="both"/>
              <w:rPr>
                <w:rFonts w:ascii="Aptos" w:hAnsi="Aptos"/>
                <w:smallCaps/>
                <w:lang w:val="fr-FR"/>
              </w:rPr>
            </w:pPr>
            <w:r w:rsidRPr="0003636F">
              <w:rPr>
                <w:rFonts w:ascii="Aptos" w:hAnsi="Aptos"/>
                <w:smallCaps/>
                <w:lang w:val="fr-FR"/>
              </w:rPr>
              <w:t>Fonction :</w:t>
            </w:r>
          </w:p>
        </w:tc>
        <w:tc>
          <w:tcPr>
            <w:tcW w:w="8527" w:type="dxa"/>
          </w:tcPr>
          <w:p w14:paraId="38C76641" w14:textId="77777777" w:rsidR="00DF4354" w:rsidRPr="0003636F" w:rsidRDefault="00DF4354" w:rsidP="00863F49">
            <w:pPr>
              <w:jc w:val="both"/>
              <w:rPr>
                <w:rFonts w:ascii="Aptos" w:hAnsi="Aptos"/>
                <w:lang w:val="fr-FR"/>
              </w:rPr>
            </w:pPr>
          </w:p>
        </w:tc>
      </w:tr>
      <w:tr w:rsidR="00DF4354" w:rsidRPr="0003636F" w14:paraId="5A559BA8" w14:textId="77777777" w:rsidTr="00863F49">
        <w:trPr>
          <w:trHeight w:val="759"/>
        </w:trPr>
        <w:tc>
          <w:tcPr>
            <w:tcW w:w="1435" w:type="dxa"/>
            <w:shd w:val="clear" w:color="auto" w:fill="D9D9D9" w:themeFill="background1" w:themeFillShade="D9"/>
          </w:tcPr>
          <w:p w14:paraId="2E52CA94" w14:textId="77777777" w:rsidR="00DF4354" w:rsidRPr="0003636F" w:rsidRDefault="00DF4354" w:rsidP="00863F49">
            <w:pPr>
              <w:jc w:val="both"/>
              <w:rPr>
                <w:rFonts w:ascii="Aptos" w:hAnsi="Aptos"/>
                <w:smallCaps/>
                <w:lang w:val="fr-FR"/>
              </w:rPr>
            </w:pPr>
            <w:r w:rsidRPr="0003636F">
              <w:rPr>
                <w:rFonts w:ascii="Aptos" w:hAnsi="Aptos"/>
                <w:smallCaps/>
                <w:lang w:val="fr-FR"/>
              </w:rPr>
              <w:t>Signature :</w:t>
            </w:r>
          </w:p>
        </w:tc>
        <w:tc>
          <w:tcPr>
            <w:tcW w:w="8527" w:type="dxa"/>
          </w:tcPr>
          <w:p w14:paraId="393250E1" w14:textId="77777777" w:rsidR="00DF4354" w:rsidRPr="0003636F" w:rsidRDefault="00DF4354" w:rsidP="00863F49">
            <w:pPr>
              <w:jc w:val="both"/>
              <w:rPr>
                <w:rFonts w:ascii="Aptos" w:hAnsi="Aptos"/>
                <w:lang w:val="fr-FR"/>
              </w:rPr>
            </w:pPr>
          </w:p>
        </w:tc>
      </w:tr>
      <w:tr w:rsidR="00DF4354" w:rsidRPr="0003636F" w14:paraId="1884437A" w14:textId="77777777" w:rsidTr="00863F49">
        <w:tc>
          <w:tcPr>
            <w:tcW w:w="1435" w:type="dxa"/>
            <w:shd w:val="clear" w:color="auto" w:fill="D9D9D9" w:themeFill="background1" w:themeFillShade="D9"/>
          </w:tcPr>
          <w:p w14:paraId="214166A8" w14:textId="77777777" w:rsidR="00DF4354" w:rsidRPr="0003636F" w:rsidRDefault="00DF4354" w:rsidP="00863F49">
            <w:pPr>
              <w:jc w:val="both"/>
              <w:rPr>
                <w:rFonts w:ascii="Aptos" w:hAnsi="Aptos"/>
                <w:smallCaps/>
                <w:lang w:val="fr-FR"/>
              </w:rPr>
            </w:pPr>
            <w:r w:rsidRPr="0003636F">
              <w:rPr>
                <w:rFonts w:ascii="Aptos" w:hAnsi="Aptos"/>
                <w:smallCaps/>
                <w:lang w:val="fr-FR"/>
              </w:rPr>
              <w:t>Date :</w:t>
            </w:r>
          </w:p>
        </w:tc>
        <w:tc>
          <w:tcPr>
            <w:tcW w:w="8527" w:type="dxa"/>
          </w:tcPr>
          <w:p w14:paraId="650C00B6" w14:textId="77777777" w:rsidR="00DF4354" w:rsidRPr="0003636F" w:rsidRDefault="00DF4354" w:rsidP="00863F49">
            <w:pPr>
              <w:jc w:val="both"/>
              <w:rPr>
                <w:rFonts w:ascii="Aptos" w:hAnsi="Aptos"/>
                <w:lang w:val="fr-FR"/>
              </w:rPr>
            </w:pPr>
          </w:p>
        </w:tc>
      </w:tr>
    </w:tbl>
    <w:p w14:paraId="251D4E61" w14:textId="77777777" w:rsidR="00DF4354" w:rsidRDefault="00DF4354" w:rsidP="00DF4354">
      <w:pPr>
        <w:rPr>
          <w:rFonts w:ascii="Aptos" w:hAnsi="Aptos"/>
          <w:lang w:val="fr-FR"/>
        </w:rPr>
      </w:pPr>
    </w:p>
    <w:p w14:paraId="39675279" w14:textId="77777777" w:rsidR="003C36D5" w:rsidRPr="0003636F" w:rsidRDefault="003C36D5" w:rsidP="002A7F98">
      <w:pPr>
        <w:rPr>
          <w:rFonts w:ascii="Aptos" w:hAnsi="Aptos"/>
          <w:lang w:val="fr-FR"/>
        </w:rPr>
      </w:pPr>
    </w:p>
    <w:sectPr w:rsidR="003C36D5" w:rsidRPr="0003636F" w:rsidSect="00783B2C">
      <w:headerReference w:type="first" r:id="rId10"/>
      <w:pgSz w:w="12240" w:h="15840"/>
      <w:pgMar w:top="1463" w:right="1134" w:bottom="72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6C6FF" w14:textId="77777777" w:rsidR="00FF60CB" w:rsidRDefault="00FF60CB" w:rsidP="00125D99">
      <w:pPr>
        <w:spacing w:after="0" w:line="240" w:lineRule="auto"/>
      </w:pPr>
      <w:r>
        <w:separator/>
      </w:r>
    </w:p>
  </w:endnote>
  <w:endnote w:type="continuationSeparator" w:id="0">
    <w:p w14:paraId="0177E2CA" w14:textId="77777777" w:rsidR="00FF60CB" w:rsidRDefault="00FF60CB" w:rsidP="00125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imes New Roman (Titre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Corps CS)">
    <w:panose1 w:val="020B0604020202020204"/>
    <w:charset w:val="00"/>
    <w:family w:val="roman"/>
    <w:notTrueType/>
    <w:pitch w:val="default"/>
  </w:font>
  <w:font w:name="Aptos SemiBold">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BDE2" w14:textId="77777777" w:rsidR="00FF60CB" w:rsidRDefault="00FF60CB" w:rsidP="00125D99">
      <w:pPr>
        <w:spacing w:after="0" w:line="240" w:lineRule="auto"/>
      </w:pPr>
      <w:r>
        <w:separator/>
      </w:r>
    </w:p>
  </w:footnote>
  <w:footnote w:type="continuationSeparator" w:id="0">
    <w:p w14:paraId="64652315" w14:textId="77777777" w:rsidR="00FF60CB" w:rsidRDefault="00FF60CB" w:rsidP="00125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pPr w:leftFromText="141" w:rightFromText="141" w:horzAnchor="page" w:tblpX="1" w:tblpY="-1460"/>
      <w:tblW w:w="12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7665"/>
    </w:tblGrid>
    <w:tr w:rsidR="003E408B" w:rsidRPr="00FE1571" w14:paraId="67624605" w14:textId="77777777" w:rsidTr="00863537">
      <w:trPr>
        <w:trHeight w:val="1851"/>
      </w:trPr>
      <w:tc>
        <w:tcPr>
          <w:tcW w:w="4589" w:type="dxa"/>
        </w:tcPr>
        <w:p w14:paraId="74628748" w14:textId="77777777" w:rsidR="003E408B" w:rsidRPr="001C5E8A" w:rsidRDefault="003E408B" w:rsidP="003E408B">
          <w:pPr>
            <w:pStyle w:val="Titre1"/>
            <w:jc w:val="left"/>
            <w:rPr>
              <w:rFonts w:ascii="Aptos" w:hAnsi="Aptos"/>
              <w:bCs/>
              <w:color w:val="2A978E"/>
              <w:sz w:val="2"/>
              <w:szCs w:val="2"/>
            </w:rPr>
          </w:pPr>
          <w:r w:rsidRPr="001C5E8A">
            <w:rPr>
              <w:rFonts w:ascii="Aptos" w:hAnsi="Aptos"/>
              <w:noProof/>
              <w:sz w:val="2"/>
              <w:szCs w:val="2"/>
            </w:rPr>
            <w:drawing>
              <wp:anchor distT="0" distB="0" distL="114300" distR="114300" simplePos="0" relativeHeight="251659264" behindDoc="0" locked="0" layoutInCell="1" allowOverlap="1" wp14:anchorId="40250E53" wp14:editId="336A5128">
                <wp:simplePos x="0" y="0"/>
                <wp:positionH relativeFrom="margin">
                  <wp:posOffset>196850</wp:posOffset>
                </wp:positionH>
                <wp:positionV relativeFrom="page">
                  <wp:posOffset>96520</wp:posOffset>
                </wp:positionV>
                <wp:extent cx="2585085" cy="1092835"/>
                <wp:effectExtent l="0" t="0" r="5715" b="0"/>
                <wp:wrapSquare wrapText="bothSides"/>
                <wp:docPr id="6554632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22828" name="Picture 2"/>
                        <pic:cNvPicPr>
                          <a:picLocks noChangeAspect="1" noChangeArrowheads="1"/>
                        </pic:cNvPicPr>
                      </pic:nvPicPr>
                      <pic:blipFill>
                        <a:blip r:embed="rId1"/>
                        <a:stretch>
                          <a:fillRect/>
                        </a:stretch>
                      </pic:blipFill>
                      <pic:spPr bwMode="auto">
                        <a:xfrm>
                          <a:off x="0" y="0"/>
                          <a:ext cx="258508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65" w:type="dxa"/>
        </w:tcPr>
        <w:p w14:paraId="02ECCE65" w14:textId="2A4AAEC9" w:rsidR="003E408B" w:rsidRPr="00903F8E" w:rsidRDefault="008B40F6" w:rsidP="00863537">
          <w:pPr>
            <w:pStyle w:val="Titre1"/>
            <w:spacing w:after="0" w:line="240" w:lineRule="auto"/>
            <w:ind w:left="319"/>
            <w:jc w:val="left"/>
            <w:rPr>
              <w:rFonts w:ascii="Aptos" w:hAnsi="Aptos"/>
              <w:bCs/>
              <w:color w:val="2A978E"/>
              <w:sz w:val="32"/>
              <w:szCs w:val="32"/>
            </w:rPr>
          </w:pPr>
          <w:r>
            <w:rPr>
              <w:rFonts w:ascii="Aptos" w:hAnsi="Aptos"/>
              <w:bCs/>
              <w:color w:val="2A978E"/>
              <w:sz w:val="32"/>
              <w:szCs w:val="32"/>
            </w:rPr>
            <w:t>Lettre d’intention</w:t>
          </w:r>
        </w:p>
        <w:p w14:paraId="51B6A845" w14:textId="40E0A691" w:rsidR="00863537" w:rsidRPr="00863537" w:rsidRDefault="00186F4E" w:rsidP="00863537">
          <w:pPr>
            <w:pStyle w:val="Titre1"/>
            <w:spacing w:before="120" w:after="0" w:line="240" w:lineRule="auto"/>
            <w:ind w:left="319" w:right="-100"/>
            <w:jc w:val="left"/>
            <w:rPr>
              <w:rFonts w:ascii="Aptos SemiBold" w:hAnsi="Aptos SemiBold"/>
              <w:bCs/>
              <w:color w:val="2A978E"/>
              <w:sz w:val="32"/>
              <w:szCs w:val="32"/>
            </w:rPr>
          </w:pPr>
          <w:r>
            <w:rPr>
              <w:rFonts w:ascii="Aptos SemiBold" w:hAnsi="Aptos SemiBold"/>
              <w:bCs/>
              <w:color w:val="2A978E"/>
              <w:sz w:val="32"/>
              <w:szCs w:val="32"/>
            </w:rPr>
            <w:t>Projet d’actualisation de programmes d’études</w:t>
          </w:r>
          <w:r w:rsidR="003E408B" w:rsidRPr="00903F8E">
            <w:rPr>
              <w:rFonts w:ascii="Aptos SemiBold" w:hAnsi="Aptos SemiBold"/>
              <w:bCs/>
              <w:color w:val="2A978E"/>
              <w:sz w:val="32"/>
              <w:szCs w:val="32"/>
            </w:rPr>
            <w:br/>
          </w:r>
          <w:r>
            <w:rPr>
              <w:rFonts w:ascii="Aptos SemiBold" w:hAnsi="Aptos SemiBold"/>
              <w:bCs/>
              <w:color w:val="2A978E"/>
              <w:sz w:val="32"/>
              <w:szCs w:val="32"/>
            </w:rPr>
            <w:t>collégiaux et universitaires</w:t>
          </w:r>
          <w:r w:rsidR="006B53C6">
            <w:rPr>
              <w:rFonts w:ascii="Aptos SemiBold" w:hAnsi="Aptos SemiBold"/>
              <w:bCs/>
              <w:color w:val="2A978E"/>
              <w:sz w:val="32"/>
              <w:szCs w:val="32"/>
            </w:rPr>
            <w:t xml:space="preserve"> lié</w:t>
          </w:r>
          <w:r w:rsidR="00E211DF">
            <w:rPr>
              <w:rFonts w:ascii="Aptos SemiBold" w:hAnsi="Aptos SemiBold"/>
              <w:bCs/>
              <w:color w:val="2A978E"/>
              <w:sz w:val="32"/>
              <w:szCs w:val="32"/>
            </w:rPr>
            <w:t>s</w:t>
          </w:r>
          <w:r w:rsidR="006B53C6">
            <w:rPr>
              <w:rFonts w:ascii="Aptos SemiBold" w:hAnsi="Aptos SemiBold"/>
              <w:bCs/>
              <w:color w:val="2A978E"/>
              <w:sz w:val="32"/>
              <w:szCs w:val="32"/>
            </w:rPr>
            <w:t xml:space="preserve"> à l’IAG</w:t>
          </w:r>
        </w:p>
      </w:tc>
    </w:tr>
  </w:tbl>
  <w:p w14:paraId="0F273DA7" w14:textId="77777777" w:rsidR="003E408B" w:rsidRPr="00D67A61" w:rsidRDefault="003E408B" w:rsidP="00863537">
    <w:pPr>
      <w:pStyle w:val="En-tte"/>
      <w:ind w:right="191"/>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5ECD"/>
    <w:multiLevelType w:val="hybridMultilevel"/>
    <w:tmpl w:val="D5665CA6"/>
    <w:lvl w:ilvl="0" w:tplc="E8E069E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FD03EC"/>
    <w:multiLevelType w:val="hybridMultilevel"/>
    <w:tmpl w:val="26560B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E4D6949"/>
    <w:multiLevelType w:val="hybridMultilevel"/>
    <w:tmpl w:val="03A88CAC"/>
    <w:lvl w:ilvl="0" w:tplc="5418AAA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E10801"/>
    <w:multiLevelType w:val="hybridMultilevel"/>
    <w:tmpl w:val="A04CFC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C9D11D1"/>
    <w:multiLevelType w:val="hybridMultilevel"/>
    <w:tmpl w:val="7B40E2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CFF3177"/>
    <w:multiLevelType w:val="hybridMultilevel"/>
    <w:tmpl w:val="45AC4E38"/>
    <w:lvl w:ilvl="0" w:tplc="F5962774">
      <w:numFmt w:val="bullet"/>
      <w:lvlText w:val=""/>
      <w:lvlJc w:val="left"/>
      <w:pPr>
        <w:ind w:left="720" w:hanging="360"/>
      </w:pPr>
      <w:rPr>
        <w:rFonts w:ascii="Wingdings 2" w:eastAsiaTheme="minorHAnsi" w:hAnsi="Wingdings 2"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675626"/>
    <w:multiLevelType w:val="hybridMultilevel"/>
    <w:tmpl w:val="28DCF6C4"/>
    <w:lvl w:ilvl="0" w:tplc="238E788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B02C4E"/>
    <w:multiLevelType w:val="hybridMultilevel"/>
    <w:tmpl w:val="8DE8686C"/>
    <w:lvl w:ilvl="0" w:tplc="F5962774">
      <w:numFmt w:val="bullet"/>
      <w:lvlText w:val=""/>
      <w:lvlJc w:val="left"/>
      <w:pPr>
        <w:ind w:left="720" w:hanging="360"/>
      </w:pPr>
      <w:rPr>
        <w:rFonts w:ascii="Wingdings 2" w:eastAsiaTheme="minorHAnsi" w:hAnsi="Wingdings 2"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B96CC3"/>
    <w:multiLevelType w:val="hybridMultilevel"/>
    <w:tmpl w:val="93140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6383955"/>
    <w:multiLevelType w:val="hybridMultilevel"/>
    <w:tmpl w:val="DB54C948"/>
    <w:lvl w:ilvl="0" w:tplc="5CA4995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0618474">
    <w:abstractNumId w:val="7"/>
  </w:num>
  <w:num w:numId="2" w16cid:durableId="1547523376">
    <w:abstractNumId w:val="5"/>
  </w:num>
  <w:num w:numId="3" w16cid:durableId="789669524">
    <w:abstractNumId w:val="6"/>
  </w:num>
  <w:num w:numId="4" w16cid:durableId="905842556">
    <w:abstractNumId w:val="9"/>
  </w:num>
  <w:num w:numId="5" w16cid:durableId="1017148354">
    <w:abstractNumId w:val="2"/>
  </w:num>
  <w:num w:numId="6" w16cid:durableId="1028528519">
    <w:abstractNumId w:val="0"/>
  </w:num>
  <w:num w:numId="7" w16cid:durableId="730546061">
    <w:abstractNumId w:val="4"/>
  </w:num>
  <w:num w:numId="8" w16cid:durableId="1721704717">
    <w:abstractNumId w:val="3"/>
  </w:num>
  <w:num w:numId="9" w16cid:durableId="944338520">
    <w:abstractNumId w:val="8"/>
  </w:num>
  <w:num w:numId="10" w16cid:durableId="631329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306"/>
    <w:rsid w:val="000072FE"/>
    <w:rsid w:val="00015DD4"/>
    <w:rsid w:val="0003379F"/>
    <w:rsid w:val="0003636F"/>
    <w:rsid w:val="00045EA0"/>
    <w:rsid w:val="0006006F"/>
    <w:rsid w:val="000A03E0"/>
    <w:rsid w:val="000C56E1"/>
    <w:rsid w:val="000D6674"/>
    <w:rsid w:val="000D7EE7"/>
    <w:rsid w:val="000F3C9C"/>
    <w:rsid w:val="00101E09"/>
    <w:rsid w:val="001061EF"/>
    <w:rsid w:val="00125D8C"/>
    <w:rsid w:val="00125D99"/>
    <w:rsid w:val="0014092A"/>
    <w:rsid w:val="00177AC6"/>
    <w:rsid w:val="00184F72"/>
    <w:rsid w:val="0018591A"/>
    <w:rsid w:val="00186F4E"/>
    <w:rsid w:val="001A5494"/>
    <w:rsid w:val="001B3409"/>
    <w:rsid w:val="001C271C"/>
    <w:rsid w:val="001C5E8A"/>
    <w:rsid w:val="001F5437"/>
    <w:rsid w:val="00206B2F"/>
    <w:rsid w:val="00211910"/>
    <w:rsid w:val="002176F4"/>
    <w:rsid w:val="00223F5A"/>
    <w:rsid w:val="00242BB6"/>
    <w:rsid w:val="00247DB7"/>
    <w:rsid w:val="002A7F98"/>
    <w:rsid w:val="002C150A"/>
    <w:rsid w:val="002C3AAB"/>
    <w:rsid w:val="002C7341"/>
    <w:rsid w:val="002D0325"/>
    <w:rsid w:val="002E781A"/>
    <w:rsid w:val="002F2881"/>
    <w:rsid w:val="00307969"/>
    <w:rsid w:val="00313306"/>
    <w:rsid w:val="0031430A"/>
    <w:rsid w:val="00326DC8"/>
    <w:rsid w:val="00331848"/>
    <w:rsid w:val="0034439B"/>
    <w:rsid w:val="00351873"/>
    <w:rsid w:val="003534E5"/>
    <w:rsid w:val="00360060"/>
    <w:rsid w:val="003610CE"/>
    <w:rsid w:val="0036500C"/>
    <w:rsid w:val="00380362"/>
    <w:rsid w:val="00385BD2"/>
    <w:rsid w:val="003A288D"/>
    <w:rsid w:val="003A6F0A"/>
    <w:rsid w:val="003C05CD"/>
    <w:rsid w:val="003C36D5"/>
    <w:rsid w:val="003E408B"/>
    <w:rsid w:val="003F4873"/>
    <w:rsid w:val="00406DB5"/>
    <w:rsid w:val="00411806"/>
    <w:rsid w:val="00417F81"/>
    <w:rsid w:val="0042104D"/>
    <w:rsid w:val="00422EE3"/>
    <w:rsid w:val="00444FE2"/>
    <w:rsid w:val="00454079"/>
    <w:rsid w:val="004545D3"/>
    <w:rsid w:val="0046732B"/>
    <w:rsid w:val="00471468"/>
    <w:rsid w:val="00477210"/>
    <w:rsid w:val="004D421B"/>
    <w:rsid w:val="004D66AA"/>
    <w:rsid w:val="004F766F"/>
    <w:rsid w:val="00506653"/>
    <w:rsid w:val="005229D8"/>
    <w:rsid w:val="00540346"/>
    <w:rsid w:val="005409A0"/>
    <w:rsid w:val="00570032"/>
    <w:rsid w:val="005836F9"/>
    <w:rsid w:val="00596342"/>
    <w:rsid w:val="00597A2F"/>
    <w:rsid w:val="005A1CA4"/>
    <w:rsid w:val="005A1D5A"/>
    <w:rsid w:val="005B6B9C"/>
    <w:rsid w:val="005D3488"/>
    <w:rsid w:val="005F6CB9"/>
    <w:rsid w:val="0061003D"/>
    <w:rsid w:val="00655842"/>
    <w:rsid w:val="00671E2B"/>
    <w:rsid w:val="00682FDB"/>
    <w:rsid w:val="006868E4"/>
    <w:rsid w:val="00696863"/>
    <w:rsid w:val="006978E2"/>
    <w:rsid w:val="006B3957"/>
    <w:rsid w:val="006B53C6"/>
    <w:rsid w:val="006C69CC"/>
    <w:rsid w:val="006C6E33"/>
    <w:rsid w:val="006E17A3"/>
    <w:rsid w:val="007034C4"/>
    <w:rsid w:val="007213A8"/>
    <w:rsid w:val="00766179"/>
    <w:rsid w:val="00780759"/>
    <w:rsid w:val="00783B2C"/>
    <w:rsid w:val="00785F2C"/>
    <w:rsid w:val="00785F3B"/>
    <w:rsid w:val="00786606"/>
    <w:rsid w:val="007875F0"/>
    <w:rsid w:val="007B4201"/>
    <w:rsid w:val="007B5FE1"/>
    <w:rsid w:val="007C35DE"/>
    <w:rsid w:val="00805669"/>
    <w:rsid w:val="008154C8"/>
    <w:rsid w:val="008344A0"/>
    <w:rsid w:val="008402AF"/>
    <w:rsid w:val="008437F8"/>
    <w:rsid w:val="0085353D"/>
    <w:rsid w:val="008566D6"/>
    <w:rsid w:val="00863537"/>
    <w:rsid w:val="00865C27"/>
    <w:rsid w:val="008717D7"/>
    <w:rsid w:val="00872509"/>
    <w:rsid w:val="0088729F"/>
    <w:rsid w:val="00892058"/>
    <w:rsid w:val="008B40F6"/>
    <w:rsid w:val="008C726D"/>
    <w:rsid w:val="008E3E13"/>
    <w:rsid w:val="008F07B8"/>
    <w:rsid w:val="00903F8E"/>
    <w:rsid w:val="00907467"/>
    <w:rsid w:val="00954A59"/>
    <w:rsid w:val="00965127"/>
    <w:rsid w:val="00970E67"/>
    <w:rsid w:val="009A1283"/>
    <w:rsid w:val="009A7B12"/>
    <w:rsid w:val="009B0EB2"/>
    <w:rsid w:val="009D7653"/>
    <w:rsid w:val="009F0506"/>
    <w:rsid w:val="00A01C8A"/>
    <w:rsid w:val="00A0735F"/>
    <w:rsid w:val="00A109E5"/>
    <w:rsid w:val="00A1352A"/>
    <w:rsid w:val="00A24025"/>
    <w:rsid w:val="00A311EB"/>
    <w:rsid w:val="00A4300A"/>
    <w:rsid w:val="00A44FCD"/>
    <w:rsid w:val="00A46077"/>
    <w:rsid w:val="00A605A6"/>
    <w:rsid w:val="00A60A72"/>
    <w:rsid w:val="00A63A9A"/>
    <w:rsid w:val="00A72098"/>
    <w:rsid w:val="00A75392"/>
    <w:rsid w:val="00A95672"/>
    <w:rsid w:val="00A97AFD"/>
    <w:rsid w:val="00AB21C5"/>
    <w:rsid w:val="00AC5227"/>
    <w:rsid w:val="00AC5B7B"/>
    <w:rsid w:val="00AE0BE5"/>
    <w:rsid w:val="00B20AFF"/>
    <w:rsid w:val="00B82050"/>
    <w:rsid w:val="00B87F66"/>
    <w:rsid w:val="00B9731F"/>
    <w:rsid w:val="00BA3EE7"/>
    <w:rsid w:val="00BB15D9"/>
    <w:rsid w:val="00BD0CEA"/>
    <w:rsid w:val="00BD20C0"/>
    <w:rsid w:val="00BF7AEA"/>
    <w:rsid w:val="00C01DBA"/>
    <w:rsid w:val="00C0429D"/>
    <w:rsid w:val="00C1280B"/>
    <w:rsid w:val="00C32448"/>
    <w:rsid w:val="00C32E31"/>
    <w:rsid w:val="00C3786A"/>
    <w:rsid w:val="00C4416C"/>
    <w:rsid w:val="00C452CD"/>
    <w:rsid w:val="00C50164"/>
    <w:rsid w:val="00C924C5"/>
    <w:rsid w:val="00CB7A4A"/>
    <w:rsid w:val="00CC0225"/>
    <w:rsid w:val="00CC2DFF"/>
    <w:rsid w:val="00CE1604"/>
    <w:rsid w:val="00CF602E"/>
    <w:rsid w:val="00CF69F7"/>
    <w:rsid w:val="00D0572F"/>
    <w:rsid w:val="00D06464"/>
    <w:rsid w:val="00D10E63"/>
    <w:rsid w:val="00D11E03"/>
    <w:rsid w:val="00D13981"/>
    <w:rsid w:val="00D67A61"/>
    <w:rsid w:val="00D75CBB"/>
    <w:rsid w:val="00D84357"/>
    <w:rsid w:val="00D9734F"/>
    <w:rsid w:val="00DC71BE"/>
    <w:rsid w:val="00DE3BC9"/>
    <w:rsid w:val="00DE7F21"/>
    <w:rsid w:val="00DF1370"/>
    <w:rsid w:val="00DF4354"/>
    <w:rsid w:val="00DF6F5A"/>
    <w:rsid w:val="00DF7D58"/>
    <w:rsid w:val="00E211DF"/>
    <w:rsid w:val="00E75CF2"/>
    <w:rsid w:val="00E85C34"/>
    <w:rsid w:val="00E91D87"/>
    <w:rsid w:val="00EB1B29"/>
    <w:rsid w:val="00ED7BDE"/>
    <w:rsid w:val="00EF5664"/>
    <w:rsid w:val="00EF781E"/>
    <w:rsid w:val="00F36351"/>
    <w:rsid w:val="00F50C32"/>
    <w:rsid w:val="00F53C9D"/>
    <w:rsid w:val="00F54897"/>
    <w:rsid w:val="00F65AD5"/>
    <w:rsid w:val="00F774A4"/>
    <w:rsid w:val="00F777E9"/>
    <w:rsid w:val="00F812D8"/>
    <w:rsid w:val="00F82FB9"/>
    <w:rsid w:val="00FA4ADA"/>
    <w:rsid w:val="00FB3369"/>
    <w:rsid w:val="00FE142C"/>
    <w:rsid w:val="00FE1571"/>
    <w:rsid w:val="00FE3C8A"/>
    <w:rsid w:val="00FF1B3A"/>
    <w:rsid w:val="00FF60CB"/>
    <w:rsid w:val="00FF68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4DDA07"/>
  <w14:defaultImageDpi w14:val="32767"/>
  <w15:chartTrackingRefBased/>
  <w15:docId w15:val="{F3205B57-4EE9-436C-8A9E-1AD917E7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B21C5"/>
    <w:pPr>
      <w:keepNext/>
      <w:keepLines/>
      <w:spacing w:before="360" w:after="80" w:line="278" w:lineRule="auto"/>
      <w:jc w:val="center"/>
      <w:outlineLvl w:val="0"/>
    </w:pPr>
    <w:rPr>
      <w:rFonts w:asciiTheme="majorHAnsi" w:eastAsiaTheme="majorEastAsia" w:hAnsiTheme="majorHAnsi" w:cs="Times New Roman (Titres CS)"/>
      <w:b/>
      <w:smallCaps/>
      <w:color w:val="4598E7"/>
      <w:sz w:val="40"/>
      <w:szCs w:val="40"/>
      <w:lang w:val="fr-CA"/>
    </w:rPr>
  </w:style>
  <w:style w:type="paragraph" w:styleId="Titre2">
    <w:name w:val="heading 2"/>
    <w:basedOn w:val="Normal"/>
    <w:next w:val="Normal"/>
    <w:link w:val="Titre2Car"/>
    <w:uiPriority w:val="9"/>
    <w:unhideWhenUsed/>
    <w:qFormat/>
    <w:rsid w:val="0088729F"/>
    <w:pPr>
      <w:keepNext/>
      <w:keepLines/>
      <w:spacing w:before="160" w:after="80" w:line="278" w:lineRule="auto"/>
      <w:jc w:val="both"/>
      <w:outlineLvl w:val="1"/>
    </w:pPr>
    <w:rPr>
      <w:rFonts w:ascii="Aptos Display" w:eastAsiaTheme="majorEastAsia" w:hAnsi="Aptos Display" w:cstheme="majorHAnsi"/>
      <w:color w:val="4598E7"/>
      <w:sz w:val="28"/>
      <w:szCs w:val="28"/>
      <w:lang w:val="fr-CA"/>
    </w:rPr>
  </w:style>
  <w:style w:type="paragraph" w:styleId="Titre3">
    <w:name w:val="heading 3"/>
    <w:aliases w:val="CR_Heading"/>
    <w:basedOn w:val="Normal"/>
    <w:next w:val="Normal"/>
    <w:link w:val="Titre3Car"/>
    <w:uiPriority w:val="9"/>
    <w:unhideWhenUsed/>
    <w:qFormat/>
    <w:rsid w:val="000D6674"/>
    <w:pPr>
      <w:pBdr>
        <w:top w:val="single" w:sz="6" w:space="2" w:color="4472C4" w:themeColor="accent1"/>
        <w:left w:val="single" w:sz="6" w:space="2" w:color="4472C4" w:themeColor="accent1"/>
      </w:pBdr>
      <w:spacing w:before="300" w:after="0" w:line="276" w:lineRule="auto"/>
      <w:outlineLvl w:val="2"/>
    </w:pPr>
    <w:rPr>
      <w:rFonts w:eastAsiaTheme="minorEastAsia"/>
      <w:caps/>
      <w:color w:val="1F3763" w:themeColor="accent1" w:themeShade="7F"/>
      <w:spacing w:val="15"/>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aliases w:val="CR_Heading Car"/>
    <w:basedOn w:val="Policepardfaut"/>
    <w:link w:val="Titre3"/>
    <w:uiPriority w:val="9"/>
    <w:rsid w:val="000D6674"/>
    <w:rPr>
      <w:rFonts w:eastAsiaTheme="minorEastAsia"/>
      <w:caps/>
      <w:color w:val="1F3763" w:themeColor="accent1" w:themeShade="7F"/>
      <w:spacing w:val="15"/>
      <w:lang w:val="fr-FR"/>
    </w:rPr>
  </w:style>
  <w:style w:type="paragraph" w:styleId="En-tte">
    <w:name w:val="header"/>
    <w:basedOn w:val="Normal"/>
    <w:link w:val="En-tteCar"/>
    <w:uiPriority w:val="99"/>
    <w:unhideWhenUsed/>
    <w:rsid w:val="00125D99"/>
    <w:pPr>
      <w:tabs>
        <w:tab w:val="center" w:pos="4513"/>
        <w:tab w:val="right" w:pos="9026"/>
      </w:tabs>
      <w:spacing w:after="0" w:line="240" w:lineRule="auto"/>
    </w:pPr>
  </w:style>
  <w:style w:type="character" w:customStyle="1" w:styleId="En-tteCar">
    <w:name w:val="En-tête Car"/>
    <w:basedOn w:val="Policepardfaut"/>
    <w:link w:val="En-tte"/>
    <w:uiPriority w:val="99"/>
    <w:rsid w:val="00125D99"/>
  </w:style>
  <w:style w:type="paragraph" w:styleId="Pieddepage">
    <w:name w:val="footer"/>
    <w:basedOn w:val="Normal"/>
    <w:link w:val="PieddepageCar"/>
    <w:uiPriority w:val="99"/>
    <w:unhideWhenUsed/>
    <w:rsid w:val="00125D9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25D99"/>
  </w:style>
  <w:style w:type="character" w:customStyle="1" w:styleId="Titre1Car">
    <w:name w:val="Titre 1 Car"/>
    <w:basedOn w:val="Policepardfaut"/>
    <w:link w:val="Titre1"/>
    <w:uiPriority w:val="9"/>
    <w:rsid w:val="00AB21C5"/>
    <w:rPr>
      <w:rFonts w:asciiTheme="majorHAnsi" w:eastAsiaTheme="majorEastAsia" w:hAnsiTheme="majorHAnsi" w:cs="Times New Roman (Titres CS)"/>
      <w:b/>
      <w:smallCaps/>
      <w:color w:val="4598E7"/>
      <w:sz w:val="40"/>
      <w:szCs w:val="40"/>
      <w:lang w:val="fr-CA"/>
    </w:rPr>
  </w:style>
  <w:style w:type="paragraph" w:styleId="Paragraphedeliste">
    <w:name w:val="List Paragraph"/>
    <w:basedOn w:val="Normal"/>
    <w:uiPriority w:val="34"/>
    <w:qFormat/>
    <w:rsid w:val="006C6E33"/>
    <w:pPr>
      <w:ind w:left="720"/>
      <w:contextualSpacing/>
    </w:pPr>
  </w:style>
  <w:style w:type="character" w:styleId="Marquedecommentaire">
    <w:name w:val="annotation reference"/>
    <w:basedOn w:val="Policepardfaut"/>
    <w:uiPriority w:val="99"/>
    <w:semiHidden/>
    <w:unhideWhenUsed/>
    <w:rsid w:val="006C6E33"/>
    <w:rPr>
      <w:sz w:val="16"/>
      <w:szCs w:val="16"/>
    </w:rPr>
  </w:style>
  <w:style w:type="paragraph" w:styleId="Commentaire">
    <w:name w:val="annotation text"/>
    <w:basedOn w:val="Normal"/>
    <w:link w:val="CommentaireCar"/>
    <w:uiPriority w:val="99"/>
    <w:semiHidden/>
    <w:unhideWhenUsed/>
    <w:rsid w:val="006C6E33"/>
    <w:pPr>
      <w:spacing w:line="240" w:lineRule="auto"/>
    </w:pPr>
    <w:rPr>
      <w:sz w:val="20"/>
      <w:szCs w:val="20"/>
    </w:rPr>
  </w:style>
  <w:style w:type="character" w:customStyle="1" w:styleId="CommentaireCar">
    <w:name w:val="Commentaire Car"/>
    <w:basedOn w:val="Policepardfaut"/>
    <w:link w:val="Commentaire"/>
    <w:uiPriority w:val="99"/>
    <w:semiHidden/>
    <w:rsid w:val="006C6E33"/>
    <w:rPr>
      <w:sz w:val="20"/>
      <w:szCs w:val="20"/>
    </w:rPr>
  </w:style>
  <w:style w:type="paragraph" w:styleId="Objetducommentaire">
    <w:name w:val="annotation subject"/>
    <w:basedOn w:val="Commentaire"/>
    <w:next w:val="Commentaire"/>
    <w:link w:val="ObjetducommentaireCar"/>
    <w:uiPriority w:val="99"/>
    <w:semiHidden/>
    <w:unhideWhenUsed/>
    <w:rsid w:val="006C6E33"/>
    <w:rPr>
      <w:b/>
      <w:bCs/>
    </w:rPr>
  </w:style>
  <w:style w:type="character" w:customStyle="1" w:styleId="ObjetducommentaireCar">
    <w:name w:val="Objet du commentaire Car"/>
    <w:basedOn w:val="CommentaireCar"/>
    <w:link w:val="Objetducommentaire"/>
    <w:uiPriority w:val="99"/>
    <w:semiHidden/>
    <w:rsid w:val="006C6E33"/>
    <w:rPr>
      <w:b/>
      <w:bCs/>
      <w:sz w:val="20"/>
      <w:szCs w:val="20"/>
    </w:rPr>
  </w:style>
  <w:style w:type="character" w:customStyle="1" w:styleId="Titre2Car">
    <w:name w:val="Titre 2 Car"/>
    <w:basedOn w:val="Policepardfaut"/>
    <w:link w:val="Titre2"/>
    <w:uiPriority w:val="9"/>
    <w:rsid w:val="0088729F"/>
    <w:rPr>
      <w:rFonts w:ascii="Aptos Display" w:eastAsiaTheme="majorEastAsia" w:hAnsi="Aptos Display" w:cstheme="majorHAnsi"/>
      <w:color w:val="4598E7"/>
      <w:sz w:val="28"/>
      <w:szCs w:val="28"/>
      <w:lang w:val="fr-CA"/>
    </w:rPr>
  </w:style>
  <w:style w:type="character" w:styleId="Hyperlien">
    <w:name w:val="Hyperlink"/>
    <w:basedOn w:val="Policepardfaut"/>
    <w:uiPriority w:val="99"/>
    <w:unhideWhenUsed/>
    <w:rsid w:val="005A1CA4"/>
    <w:rPr>
      <w:color w:val="0563C1" w:themeColor="hyperlink"/>
      <w:u w:val="single"/>
    </w:rPr>
  </w:style>
  <w:style w:type="character" w:styleId="Mentionnonrsolue">
    <w:name w:val="Unresolved Mention"/>
    <w:basedOn w:val="Policepardfaut"/>
    <w:uiPriority w:val="99"/>
    <w:semiHidden/>
    <w:unhideWhenUsed/>
    <w:rsid w:val="005A1CA4"/>
    <w:rPr>
      <w:color w:val="605E5C"/>
      <w:shd w:val="clear" w:color="auto" w:fill="E1DFDD"/>
    </w:rPr>
  </w:style>
  <w:style w:type="paragraph" w:styleId="Rvision">
    <w:name w:val="Revision"/>
    <w:hidden/>
    <w:uiPriority w:val="99"/>
    <w:semiHidden/>
    <w:rsid w:val="002176F4"/>
    <w:pPr>
      <w:spacing w:after="0" w:line="240" w:lineRule="auto"/>
    </w:pPr>
  </w:style>
  <w:style w:type="paragraph" w:styleId="Notedebasdepage">
    <w:name w:val="footnote text"/>
    <w:basedOn w:val="Normal"/>
    <w:link w:val="NotedebasdepageCar"/>
    <w:uiPriority w:val="99"/>
    <w:semiHidden/>
    <w:unhideWhenUsed/>
    <w:rsid w:val="00AC5B7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C5B7B"/>
    <w:rPr>
      <w:sz w:val="20"/>
      <w:szCs w:val="20"/>
    </w:rPr>
  </w:style>
  <w:style w:type="character" w:styleId="Appelnotedebasdep">
    <w:name w:val="footnote reference"/>
    <w:basedOn w:val="Policepardfaut"/>
    <w:uiPriority w:val="99"/>
    <w:semiHidden/>
    <w:unhideWhenUsed/>
    <w:rsid w:val="00AC5B7B"/>
    <w:rPr>
      <w:vertAlign w:val="superscript"/>
    </w:rPr>
  </w:style>
  <w:style w:type="table" w:styleId="Grilledutableau">
    <w:name w:val="Table Grid"/>
    <w:basedOn w:val="TableauNormal"/>
    <w:uiPriority w:val="39"/>
    <w:rsid w:val="001C5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ourant">
    <w:name w:val="Texte courant"/>
    <w:basedOn w:val="Normal"/>
    <w:qFormat/>
    <w:rsid w:val="00186F4E"/>
    <w:pPr>
      <w:spacing w:after="200" w:line="276" w:lineRule="auto"/>
      <w:ind w:left="567"/>
      <w:jc w:val="both"/>
    </w:pPr>
    <w:rPr>
      <w:rFonts w:cs="Arial"/>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45916">
      <w:bodyDiv w:val="1"/>
      <w:marLeft w:val="0"/>
      <w:marRight w:val="0"/>
      <w:marTop w:val="0"/>
      <w:marBottom w:val="0"/>
      <w:divBdr>
        <w:top w:val="none" w:sz="0" w:space="0" w:color="auto"/>
        <w:left w:val="none" w:sz="0" w:space="0" w:color="auto"/>
        <w:bottom w:val="none" w:sz="0" w:space="0" w:color="auto"/>
        <w:right w:val="none" w:sz="0" w:space="0" w:color="auto"/>
      </w:divBdr>
    </w:div>
    <w:div w:id="158425438">
      <w:bodyDiv w:val="1"/>
      <w:marLeft w:val="0"/>
      <w:marRight w:val="0"/>
      <w:marTop w:val="0"/>
      <w:marBottom w:val="0"/>
      <w:divBdr>
        <w:top w:val="none" w:sz="0" w:space="0" w:color="auto"/>
        <w:left w:val="none" w:sz="0" w:space="0" w:color="auto"/>
        <w:bottom w:val="none" w:sz="0" w:space="0" w:color="auto"/>
        <w:right w:val="none" w:sz="0" w:space="0" w:color="auto"/>
      </w:divBdr>
    </w:div>
    <w:div w:id="216937725">
      <w:bodyDiv w:val="1"/>
      <w:marLeft w:val="0"/>
      <w:marRight w:val="0"/>
      <w:marTop w:val="0"/>
      <w:marBottom w:val="0"/>
      <w:divBdr>
        <w:top w:val="none" w:sz="0" w:space="0" w:color="auto"/>
        <w:left w:val="none" w:sz="0" w:space="0" w:color="auto"/>
        <w:bottom w:val="none" w:sz="0" w:space="0" w:color="auto"/>
        <w:right w:val="none" w:sz="0" w:space="0" w:color="auto"/>
      </w:divBdr>
    </w:div>
    <w:div w:id="420566160">
      <w:bodyDiv w:val="1"/>
      <w:marLeft w:val="0"/>
      <w:marRight w:val="0"/>
      <w:marTop w:val="0"/>
      <w:marBottom w:val="0"/>
      <w:divBdr>
        <w:top w:val="none" w:sz="0" w:space="0" w:color="auto"/>
        <w:left w:val="none" w:sz="0" w:space="0" w:color="auto"/>
        <w:bottom w:val="none" w:sz="0" w:space="0" w:color="auto"/>
        <w:right w:val="none" w:sz="0" w:space="0" w:color="auto"/>
      </w:divBdr>
    </w:div>
    <w:div w:id="525942873">
      <w:bodyDiv w:val="1"/>
      <w:marLeft w:val="0"/>
      <w:marRight w:val="0"/>
      <w:marTop w:val="0"/>
      <w:marBottom w:val="0"/>
      <w:divBdr>
        <w:top w:val="none" w:sz="0" w:space="0" w:color="auto"/>
        <w:left w:val="none" w:sz="0" w:space="0" w:color="auto"/>
        <w:bottom w:val="none" w:sz="0" w:space="0" w:color="auto"/>
        <w:right w:val="none" w:sz="0" w:space="0" w:color="auto"/>
      </w:divBdr>
    </w:div>
    <w:div w:id="593824573">
      <w:bodyDiv w:val="1"/>
      <w:marLeft w:val="0"/>
      <w:marRight w:val="0"/>
      <w:marTop w:val="0"/>
      <w:marBottom w:val="0"/>
      <w:divBdr>
        <w:top w:val="none" w:sz="0" w:space="0" w:color="auto"/>
        <w:left w:val="none" w:sz="0" w:space="0" w:color="auto"/>
        <w:bottom w:val="none" w:sz="0" w:space="0" w:color="auto"/>
        <w:right w:val="none" w:sz="0" w:space="0" w:color="auto"/>
      </w:divBdr>
    </w:div>
    <w:div w:id="615405837">
      <w:bodyDiv w:val="1"/>
      <w:marLeft w:val="0"/>
      <w:marRight w:val="0"/>
      <w:marTop w:val="0"/>
      <w:marBottom w:val="0"/>
      <w:divBdr>
        <w:top w:val="none" w:sz="0" w:space="0" w:color="auto"/>
        <w:left w:val="none" w:sz="0" w:space="0" w:color="auto"/>
        <w:bottom w:val="none" w:sz="0" w:space="0" w:color="auto"/>
        <w:right w:val="none" w:sz="0" w:space="0" w:color="auto"/>
      </w:divBdr>
    </w:div>
    <w:div w:id="1226914641">
      <w:bodyDiv w:val="1"/>
      <w:marLeft w:val="0"/>
      <w:marRight w:val="0"/>
      <w:marTop w:val="0"/>
      <w:marBottom w:val="0"/>
      <w:divBdr>
        <w:top w:val="none" w:sz="0" w:space="0" w:color="auto"/>
        <w:left w:val="none" w:sz="0" w:space="0" w:color="auto"/>
        <w:bottom w:val="none" w:sz="0" w:space="0" w:color="auto"/>
        <w:right w:val="none" w:sz="0" w:space="0" w:color="auto"/>
      </w:divBdr>
    </w:div>
    <w:div w:id="1384015495">
      <w:bodyDiv w:val="1"/>
      <w:marLeft w:val="0"/>
      <w:marRight w:val="0"/>
      <w:marTop w:val="0"/>
      <w:marBottom w:val="0"/>
      <w:divBdr>
        <w:top w:val="none" w:sz="0" w:space="0" w:color="auto"/>
        <w:left w:val="none" w:sz="0" w:space="0" w:color="auto"/>
        <w:bottom w:val="none" w:sz="0" w:space="0" w:color="auto"/>
        <w:right w:val="none" w:sz="0" w:space="0" w:color="auto"/>
      </w:divBdr>
    </w:div>
    <w:div w:id="1440759005">
      <w:bodyDiv w:val="1"/>
      <w:marLeft w:val="0"/>
      <w:marRight w:val="0"/>
      <w:marTop w:val="0"/>
      <w:marBottom w:val="0"/>
      <w:divBdr>
        <w:top w:val="none" w:sz="0" w:space="0" w:color="auto"/>
        <w:left w:val="none" w:sz="0" w:space="0" w:color="auto"/>
        <w:bottom w:val="none" w:sz="0" w:space="0" w:color="auto"/>
        <w:right w:val="none" w:sz="0" w:space="0" w:color="auto"/>
      </w:divBdr>
    </w:div>
    <w:div w:id="1857689993">
      <w:bodyDiv w:val="1"/>
      <w:marLeft w:val="0"/>
      <w:marRight w:val="0"/>
      <w:marTop w:val="0"/>
      <w:marBottom w:val="0"/>
      <w:divBdr>
        <w:top w:val="none" w:sz="0" w:space="0" w:color="auto"/>
        <w:left w:val="none" w:sz="0" w:space="0" w:color="auto"/>
        <w:bottom w:val="none" w:sz="0" w:space="0" w:color="auto"/>
        <w:right w:val="none" w:sz="0" w:space="0" w:color="auto"/>
      </w:divBdr>
    </w:div>
    <w:div w:id="206308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page@pim.queb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DDDFA-8224-4E3D-B46E-95B553C0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695</Words>
  <Characters>3824</Characters>
  <Application>Microsoft Office Word</Application>
  <DocSecurity>0</DocSecurity>
  <Lines>31</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Stahn</dc:creator>
  <cp:keywords/>
  <dc:description/>
  <cp:lastModifiedBy>Benoit Pagé</cp:lastModifiedBy>
  <cp:revision>3</cp:revision>
  <dcterms:created xsi:type="dcterms:W3CDTF">2026-01-07T22:33:00Z</dcterms:created>
  <dcterms:modified xsi:type="dcterms:W3CDTF">2026-01-08T16:33:00Z</dcterms:modified>
</cp:coreProperties>
</file>